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A0" w:rsidRDefault="00B03CA0" w:rsidP="00B03CA0">
      <w:pPr>
        <w:jc w:val="right"/>
        <w:rPr>
          <w:rFonts w:ascii="Times New Roman" w:hAnsi="Times New Roman" w:cs="Times New Roman"/>
        </w:rPr>
      </w:pPr>
      <w:r w:rsidRPr="00B03CA0">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169545</wp:posOffset>
            </wp:positionV>
            <wp:extent cx="1257300" cy="1143000"/>
            <wp:effectExtent l="19050" t="0" r="0" b="0"/>
            <wp:wrapThrough wrapText="bothSides">
              <wp:wrapPolygon edited="0">
                <wp:start x="-327" y="0"/>
                <wp:lineTo x="-327" y="21240"/>
                <wp:lineTo x="21600" y="21240"/>
                <wp:lineTo x="21600" y="0"/>
                <wp:lineTo x="-327" y="0"/>
              </wp:wrapPolygon>
            </wp:wrapThrough>
            <wp:docPr id="4" name="Рисунок 4"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укутский район"/>
                    <pic:cNvPicPr>
                      <a:picLocks noChangeAspect="1" noChangeArrowheads="1"/>
                    </pic:cNvPicPr>
                  </pic:nvPicPr>
                  <pic:blipFill>
                    <a:blip r:embed="rId7" cstate="print"/>
                    <a:srcRect/>
                    <a:stretch>
                      <a:fillRect/>
                    </a:stretch>
                  </pic:blipFill>
                  <pic:spPr bwMode="auto">
                    <a:xfrm>
                      <a:off x="0" y="0"/>
                      <a:ext cx="1257300" cy="1143000"/>
                    </a:xfrm>
                    <a:prstGeom prst="rect">
                      <a:avLst/>
                    </a:prstGeom>
                    <a:noFill/>
                  </pic:spPr>
                </pic:pic>
              </a:graphicData>
            </a:graphic>
          </wp:anchor>
        </w:drawing>
      </w:r>
    </w:p>
    <w:p w:rsidR="00B03CA0" w:rsidRPr="00B03CA0" w:rsidRDefault="00B03CA0" w:rsidP="00B03CA0">
      <w:pPr>
        <w:jc w:val="right"/>
        <w:rPr>
          <w:rFonts w:ascii="Times New Roman" w:hAnsi="Times New Roman" w:cs="Times New Roman"/>
        </w:rPr>
      </w:pPr>
    </w:p>
    <w:p w:rsidR="00B03CA0" w:rsidRPr="00B03CA0" w:rsidRDefault="00B03CA0" w:rsidP="00B03CA0">
      <w:pPr>
        <w:rPr>
          <w:rFonts w:ascii="Times New Roman" w:hAnsi="Times New Roman" w:cs="Times New Roman"/>
        </w:rPr>
      </w:pPr>
    </w:p>
    <w:p w:rsidR="00B03CA0" w:rsidRPr="00B03CA0" w:rsidRDefault="00B03CA0" w:rsidP="00B03CA0">
      <w:pPr>
        <w:rPr>
          <w:rFonts w:ascii="Times New Roman" w:hAnsi="Times New Roman" w:cs="Times New Roman"/>
        </w:rPr>
      </w:pPr>
    </w:p>
    <w:p w:rsidR="00B03CA0" w:rsidRPr="00B03CA0" w:rsidRDefault="00B03CA0" w:rsidP="00B03CA0">
      <w:pPr>
        <w:rPr>
          <w:rFonts w:ascii="Times New Roman" w:hAnsi="Times New Roman" w:cs="Times New Roman"/>
        </w:rPr>
      </w:pPr>
    </w:p>
    <w:p w:rsidR="00B03CA0" w:rsidRPr="00B03CA0" w:rsidRDefault="00B03CA0" w:rsidP="00B03CA0">
      <w:pPr>
        <w:rPr>
          <w:rFonts w:ascii="Times New Roman" w:hAnsi="Times New Roman" w:cs="Times New Roman"/>
        </w:rPr>
      </w:pPr>
    </w:p>
    <w:p w:rsidR="00B03CA0" w:rsidRPr="00B03CA0" w:rsidRDefault="00B03CA0" w:rsidP="00B03CA0">
      <w:pPr>
        <w:rPr>
          <w:rFonts w:ascii="Times New Roman" w:hAnsi="Times New Roman" w:cs="Times New Roman"/>
        </w:rPr>
      </w:pPr>
    </w:p>
    <w:p w:rsidR="00B03CA0" w:rsidRPr="00B03CA0" w:rsidRDefault="00B03CA0" w:rsidP="00B03CA0">
      <w:pPr>
        <w:rPr>
          <w:rFonts w:ascii="Times New Roman" w:hAnsi="Times New Roman" w:cs="Times New Roman"/>
        </w:rPr>
      </w:pPr>
    </w:p>
    <w:p w:rsidR="00B03CA0" w:rsidRPr="00B03CA0" w:rsidRDefault="00B03CA0" w:rsidP="00B03CA0">
      <w:pPr>
        <w:jc w:val="center"/>
        <w:rPr>
          <w:rFonts w:ascii="Times New Roman" w:hAnsi="Times New Roman" w:cs="Times New Roman"/>
          <w:b/>
        </w:rPr>
      </w:pPr>
      <w:r w:rsidRPr="00B03CA0">
        <w:rPr>
          <w:rFonts w:ascii="Times New Roman" w:hAnsi="Times New Roman" w:cs="Times New Roman"/>
          <w:b/>
        </w:rPr>
        <w:t>МУНИЦИПАЛЬНОЕ  ОБРАЗОВАНИЕ</w:t>
      </w:r>
    </w:p>
    <w:p w:rsidR="00B03CA0" w:rsidRDefault="00B03CA0" w:rsidP="00B03CA0">
      <w:pPr>
        <w:jc w:val="center"/>
        <w:rPr>
          <w:rFonts w:ascii="Times New Roman" w:hAnsi="Times New Roman" w:cs="Times New Roman"/>
          <w:b/>
        </w:rPr>
      </w:pPr>
      <w:r w:rsidRPr="00B03CA0">
        <w:rPr>
          <w:rFonts w:ascii="Times New Roman" w:hAnsi="Times New Roman" w:cs="Times New Roman"/>
          <w:b/>
        </w:rPr>
        <w:t>«НУКУТСКИЙ  РАЙОН»</w:t>
      </w:r>
    </w:p>
    <w:p w:rsidR="00B03CA0" w:rsidRPr="00B03CA0" w:rsidRDefault="00B03CA0" w:rsidP="00B03CA0">
      <w:pPr>
        <w:jc w:val="center"/>
        <w:rPr>
          <w:rFonts w:ascii="Times New Roman" w:hAnsi="Times New Roman" w:cs="Times New Roman"/>
          <w:b/>
        </w:rPr>
      </w:pPr>
    </w:p>
    <w:p w:rsidR="00B03CA0" w:rsidRPr="00B03CA0" w:rsidRDefault="00B03CA0" w:rsidP="00B03CA0">
      <w:pPr>
        <w:jc w:val="center"/>
        <w:rPr>
          <w:rFonts w:ascii="Times New Roman" w:hAnsi="Times New Roman" w:cs="Times New Roman"/>
          <w:b/>
        </w:rPr>
      </w:pPr>
      <w:r w:rsidRPr="00B03CA0">
        <w:rPr>
          <w:rFonts w:ascii="Times New Roman" w:hAnsi="Times New Roman" w:cs="Times New Roman"/>
          <w:b/>
        </w:rPr>
        <w:t>АДМИНИСТРАЦИЯ</w:t>
      </w:r>
    </w:p>
    <w:p w:rsidR="00B03CA0" w:rsidRPr="00B03CA0" w:rsidRDefault="00B03CA0" w:rsidP="00B03CA0">
      <w:pPr>
        <w:jc w:val="center"/>
        <w:rPr>
          <w:rFonts w:ascii="Times New Roman" w:hAnsi="Times New Roman" w:cs="Times New Roman"/>
          <w:b/>
        </w:rPr>
      </w:pPr>
      <w:r w:rsidRPr="00B03CA0">
        <w:rPr>
          <w:rFonts w:ascii="Times New Roman" w:hAnsi="Times New Roman" w:cs="Times New Roman"/>
          <w:b/>
        </w:rPr>
        <w:t>МУНИЦИПАЛЬНОГО ОБРАЗОВАНИЯ</w:t>
      </w:r>
    </w:p>
    <w:p w:rsidR="00B03CA0" w:rsidRDefault="00B03CA0" w:rsidP="00B03CA0">
      <w:pPr>
        <w:jc w:val="center"/>
        <w:rPr>
          <w:rFonts w:ascii="Times New Roman" w:hAnsi="Times New Roman" w:cs="Times New Roman"/>
          <w:b/>
        </w:rPr>
      </w:pPr>
      <w:r w:rsidRPr="00B03CA0">
        <w:rPr>
          <w:rFonts w:ascii="Times New Roman" w:hAnsi="Times New Roman" w:cs="Times New Roman"/>
          <w:b/>
        </w:rPr>
        <w:t>«НУКУТСКИЙ РАЙОН»</w:t>
      </w:r>
    </w:p>
    <w:p w:rsidR="00B03CA0" w:rsidRPr="00B03CA0" w:rsidRDefault="00B03CA0" w:rsidP="00B03CA0">
      <w:pPr>
        <w:jc w:val="center"/>
        <w:rPr>
          <w:rFonts w:ascii="Times New Roman" w:hAnsi="Times New Roman" w:cs="Times New Roman"/>
          <w:b/>
        </w:rPr>
      </w:pPr>
    </w:p>
    <w:p w:rsidR="00B03CA0" w:rsidRPr="00B03CA0" w:rsidRDefault="00B03CA0" w:rsidP="00B03CA0">
      <w:pPr>
        <w:pBdr>
          <w:bottom w:val="single" w:sz="12" w:space="1" w:color="auto"/>
        </w:pBdr>
        <w:jc w:val="center"/>
        <w:rPr>
          <w:rFonts w:ascii="Times New Roman" w:hAnsi="Times New Roman" w:cs="Times New Roman"/>
          <w:b/>
        </w:rPr>
      </w:pPr>
      <w:r w:rsidRPr="00B03CA0">
        <w:rPr>
          <w:rFonts w:ascii="Times New Roman" w:hAnsi="Times New Roman" w:cs="Times New Roman"/>
          <w:b/>
        </w:rPr>
        <w:t>ПОСТАНОВЛЕНИЕ</w:t>
      </w:r>
    </w:p>
    <w:p w:rsidR="00B03CA0" w:rsidRPr="00B03CA0" w:rsidRDefault="00B03CA0" w:rsidP="00B03CA0">
      <w:pPr>
        <w:jc w:val="both"/>
        <w:rPr>
          <w:rFonts w:ascii="Times New Roman" w:hAnsi="Times New Roman" w:cs="Times New Roman"/>
        </w:rPr>
      </w:pPr>
      <w:r w:rsidRPr="00B03CA0">
        <w:rPr>
          <w:rFonts w:ascii="Times New Roman" w:hAnsi="Times New Roman" w:cs="Times New Roman"/>
        </w:rPr>
        <w:t xml:space="preserve">от </w:t>
      </w:r>
      <w:r>
        <w:rPr>
          <w:rFonts w:ascii="Times New Roman" w:hAnsi="Times New Roman" w:cs="Times New Roman"/>
        </w:rPr>
        <w:t xml:space="preserve">24 мая </w:t>
      </w:r>
      <w:r w:rsidRPr="00B03CA0">
        <w:rPr>
          <w:rFonts w:ascii="Times New Roman" w:hAnsi="Times New Roman" w:cs="Times New Roman"/>
        </w:rPr>
        <w:t xml:space="preserve"> 2017 года                                </w:t>
      </w:r>
      <w:r>
        <w:rPr>
          <w:rFonts w:ascii="Times New Roman" w:hAnsi="Times New Roman" w:cs="Times New Roman"/>
        </w:rPr>
        <w:t xml:space="preserve">       </w:t>
      </w:r>
      <w:r w:rsidRPr="00B03CA0">
        <w:rPr>
          <w:rFonts w:ascii="Times New Roman" w:hAnsi="Times New Roman" w:cs="Times New Roman"/>
        </w:rPr>
        <w:t xml:space="preserve">  № </w:t>
      </w:r>
      <w:r>
        <w:rPr>
          <w:rFonts w:ascii="Times New Roman" w:hAnsi="Times New Roman" w:cs="Times New Roman"/>
        </w:rPr>
        <w:t>174</w:t>
      </w:r>
      <w:r w:rsidRPr="00B03CA0">
        <w:rPr>
          <w:rFonts w:ascii="Times New Roman" w:hAnsi="Times New Roman" w:cs="Times New Roman"/>
        </w:rPr>
        <w:t xml:space="preserve">  </w:t>
      </w:r>
      <w:r>
        <w:rPr>
          <w:rFonts w:ascii="Times New Roman" w:hAnsi="Times New Roman" w:cs="Times New Roman"/>
        </w:rPr>
        <w:t xml:space="preserve"> </w:t>
      </w:r>
      <w:r w:rsidRPr="00B03CA0">
        <w:rPr>
          <w:rFonts w:ascii="Times New Roman" w:hAnsi="Times New Roman" w:cs="Times New Roman"/>
        </w:rPr>
        <w:t xml:space="preserve">                                          п. Новонукутский</w:t>
      </w:r>
    </w:p>
    <w:p w:rsidR="00B03CA0" w:rsidRPr="00B03CA0" w:rsidRDefault="00B03CA0" w:rsidP="00B03CA0">
      <w:pPr>
        <w:rPr>
          <w:rFonts w:ascii="Times New Roman" w:hAnsi="Times New Roman" w:cs="Times New Roman"/>
        </w:rPr>
      </w:pPr>
    </w:p>
    <w:p w:rsidR="00B03CA0" w:rsidRPr="00B03CA0" w:rsidRDefault="00B03CA0" w:rsidP="00B03CA0">
      <w:pPr>
        <w:rPr>
          <w:rFonts w:ascii="Times New Roman" w:hAnsi="Times New Roman" w:cs="Times New Roman"/>
        </w:rPr>
      </w:pPr>
      <w:r w:rsidRPr="00B03CA0">
        <w:rPr>
          <w:rFonts w:ascii="Times New Roman" w:hAnsi="Times New Roman" w:cs="Times New Roman"/>
        </w:rPr>
        <w:t>О проведении районного конкурса</w:t>
      </w:r>
    </w:p>
    <w:p w:rsidR="00B03CA0" w:rsidRPr="00B03CA0" w:rsidRDefault="00B03CA0" w:rsidP="00B03CA0">
      <w:pPr>
        <w:rPr>
          <w:rFonts w:ascii="Times New Roman" w:hAnsi="Times New Roman" w:cs="Times New Roman"/>
        </w:rPr>
      </w:pPr>
      <w:r w:rsidRPr="00B03CA0">
        <w:rPr>
          <w:rFonts w:ascii="Times New Roman" w:hAnsi="Times New Roman" w:cs="Times New Roman"/>
        </w:rPr>
        <w:t xml:space="preserve">профессионального мастерства  среди </w:t>
      </w:r>
    </w:p>
    <w:p w:rsidR="00B03CA0" w:rsidRPr="00B03CA0" w:rsidRDefault="00B03CA0" w:rsidP="00B03CA0">
      <w:pPr>
        <w:rPr>
          <w:rFonts w:ascii="Times New Roman" w:hAnsi="Times New Roman" w:cs="Times New Roman"/>
        </w:rPr>
      </w:pPr>
      <w:r w:rsidRPr="00B03CA0">
        <w:rPr>
          <w:rFonts w:ascii="Times New Roman" w:hAnsi="Times New Roman" w:cs="Times New Roman"/>
        </w:rPr>
        <w:t xml:space="preserve">трактористов-машинистов сельскохозяйственного </w:t>
      </w:r>
    </w:p>
    <w:p w:rsidR="00B03CA0" w:rsidRPr="00B03CA0" w:rsidRDefault="00B03CA0" w:rsidP="00B03CA0">
      <w:pPr>
        <w:rPr>
          <w:rFonts w:ascii="Times New Roman" w:hAnsi="Times New Roman" w:cs="Times New Roman"/>
        </w:rPr>
      </w:pPr>
      <w:r w:rsidRPr="00B03CA0">
        <w:rPr>
          <w:rFonts w:ascii="Times New Roman" w:hAnsi="Times New Roman" w:cs="Times New Roman"/>
        </w:rPr>
        <w:t>производства по вспашке и обработке почвы</w:t>
      </w:r>
    </w:p>
    <w:p w:rsidR="00B03CA0" w:rsidRPr="00B03CA0" w:rsidRDefault="00B03CA0" w:rsidP="00B03CA0">
      <w:pPr>
        <w:rPr>
          <w:rFonts w:ascii="Times New Roman" w:hAnsi="Times New Roman" w:cs="Times New Roman"/>
        </w:rPr>
      </w:pPr>
      <w:r w:rsidRPr="00B03CA0">
        <w:rPr>
          <w:rFonts w:ascii="Times New Roman" w:hAnsi="Times New Roman" w:cs="Times New Roman"/>
        </w:rPr>
        <w:t>на звание  «Лучший пахарь»</w:t>
      </w:r>
    </w:p>
    <w:p w:rsidR="00B03CA0" w:rsidRPr="00B03CA0" w:rsidRDefault="00B03CA0" w:rsidP="00B03CA0">
      <w:pPr>
        <w:rPr>
          <w:rFonts w:ascii="Times New Roman" w:hAnsi="Times New Roman" w:cs="Times New Roman"/>
        </w:rPr>
      </w:pPr>
    </w:p>
    <w:p w:rsidR="00B03CA0" w:rsidRPr="00B03CA0" w:rsidRDefault="00B03CA0" w:rsidP="00B03CA0">
      <w:pPr>
        <w:rPr>
          <w:rFonts w:ascii="Times New Roman" w:hAnsi="Times New Roman" w:cs="Times New Roman"/>
        </w:rPr>
      </w:pPr>
    </w:p>
    <w:p w:rsidR="00B03CA0" w:rsidRPr="00B03CA0" w:rsidRDefault="00B03CA0" w:rsidP="00B03CA0">
      <w:pPr>
        <w:ind w:firstLine="708"/>
        <w:jc w:val="both"/>
        <w:rPr>
          <w:rFonts w:ascii="Times New Roman" w:hAnsi="Times New Roman" w:cs="Times New Roman"/>
        </w:rPr>
      </w:pPr>
      <w:r w:rsidRPr="00B03CA0">
        <w:rPr>
          <w:rFonts w:ascii="Times New Roman" w:hAnsi="Times New Roman" w:cs="Times New Roman"/>
        </w:rPr>
        <w:t xml:space="preserve">В целях распространения передового опыта по вспашке и обработке почвы, совершенствования профессионального мастерства и повышения престижа профессии тракториста-машиниста сельскохозяйственного производства, в соответствии  с Федеральным законом от 6 октября 2003 года № 131-ФЗ «Об общих принципах организации местного самоуправления в Российской Федерации», муниципальной программой «Развитие сельского хозяйства на территории муниципального образования «Нукутский  район» на 2015-2019 годы» утвержденной постановлением Администрации муниципального образования «Нукутский район» от 27 октября 2014 года № 607, руководствуясь  ст.35 Устава муниципального образования «Нукутский район», Администрация </w:t>
      </w:r>
    </w:p>
    <w:p w:rsidR="00B03CA0" w:rsidRPr="00B03CA0" w:rsidRDefault="00B03CA0" w:rsidP="00B03CA0">
      <w:pPr>
        <w:jc w:val="center"/>
        <w:rPr>
          <w:rFonts w:ascii="Times New Roman" w:hAnsi="Times New Roman" w:cs="Times New Roman"/>
          <w:b/>
        </w:rPr>
      </w:pPr>
    </w:p>
    <w:p w:rsidR="00B03CA0" w:rsidRPr="00B03CA0" w:rsidRDefault="00B03CA0" w:rsidP="00B03CA0">
      <w:pPr>
        <w:jc w:val="center"/>
        <w:rPr>
          <w:rFonts w:ascii="Times New Roman" w:hAnsi="Times New Roman" w:cs="Times New Roman"/>
          <w:b/>
        </w:rPr>
      </w:pPr>
      <w:r w:rsidRPr="00B03CA0">
        <w:rPr>
          <w:rFonts w:ascii="Times New Roman" w:hAnsi="Times New Roman" w:cs="Times New Roman"/>
          <w:b/>
        </w:rPr>
        <w:t>ПОСТАНОВЛЯЕТ:</w:t>
      </w:r>
    </w:p>
    <w:p w:rsidR="00B03CA0" w:rsidRPr="00B03CA0" w:rsidRDefault="00B03CA0" w:rsidP="00B03CA0">
      <w:pPr>
        <w:jc w:val="center"/>
        <w:rPr>
          <w:rFonts w:ascii="Times New Roman" w:hAnsi="Times New Roman" w:cs="Times New Roman"/>
          <w:b/>
        </w:rPr>
      </w:pPr>
    </w:p>
    <w:p w:rsidR="00B03CA0" w:rsidRPr="00B03CA0" w:rsidRDefault="00B03CA0" w:rsidP="00B03CA0">
      <w:pPr>
        <w:widowControl/>
        <w:numPr>
          <w:ilvl w:val="0"/>
          <w:numId w:val="10"/>
        </w:numPr>
        <w:tabs>
          <w:tab w:val="left" w:pos="993"/>
        </w:tabs>
        <w:ind w:left="0" w:firstLine="567"/>
        <w:jc w:val="both"/>
        <w:rPr>
          <w:rFonts w:ascii="Times New Roman" w:hAnsi="Times New Roman" w:cs="Times New Roman"/>
        </w:rPr>
      </w:pPr>
      <w:r w:rsidRPr="00B03CA0">
        <w:rPr>
          <w:rFonts w:ascii="Times New Roman" w:hAnsi="Times New Roman" w:cs="Times New Roman"/>
        </w:rPr>
        <w:t>Отделу сельского хозяйства Администрации муниципального образования «Нукутский район» (Геленкенов А.С.) организовать и провести районный конкурс профессионального мастерства среди трактористов-машинистов сельскохозяйственного производства по вспашке и обработке почвы на звание «Лучший пахарь» 27 июня 2017 года.</w:t>
      </w:r>
    </w:p>
    <w:p w:rsidR="00B03CA0" w:rsidRPr="00B03CA0" w:rsidRDefault="00B03CA0" w:rsidP="00B03CA0">
      <w:pPr>
        <w:widowControl/>
        <w:numPr>
          <w:ilvl w:val="0"/>
          <w:numId w:val="10"/>
        </w:numPr>
        <w:tabs>
          <w:tab w:val="left" w:pos="993"/>
        </w:tabs>
        <w:ind w:left="0" w:firstLine="567"/>
        <w:jc w:val="both"/>
        <w:rPr>
          <w:rFonts w:ascii="Times New Roman" w:hAnsi="Times New Roman" w:cs="Times New Roman"/>
        </w:rPr>
      </w:pPr>
      <w:r w:rsidRPr="00B03CA0">
        <w:rPr>
          <w:rFonts w:ascii="Times New Roman" w:hAnsi="Times New Roman" w:cs="Times New Roman"/>
        </w:rPr>
        <w:t xml:space="preserve">Утвердить </w:t>
      </w:r>
      <w:r>
        <w:rPr>
          <w:rFonts w:ascii="Times New Roman" w:hAnsi="Times New Roman" w:cs="Times New Roman"/>
        </w:rPr>
        <w:t>П</w:t>
      </w:r>
      <w:r w:rsidRPr="00B03CA0">
        <w:rPr>
          <w:rFonts w:ascii="Times New Roman" w:hAnsi="Times New Roman" w:cs="Times New Roman"/>
        </w:rPr>
        <w:t>оложение о проведении районного конкурса профессионального мастерства среди трактористов-машинистов сельскохозяйственного производства по вспашке и обработке почвы на звание «Лучший пахарь» (</w:t>
      </w:r>
      <w:r>
        <w:rPr>
          <w:rFonts w:ascii="Times New Roman" w:hAnsi="Times New Roman" w:cs="Times New Roman"/>
        </w:rPr>
        <w:t>П</w:t>
      </w:r>
      <w:r w:rsidRPr="00B03CA0">
        <w:rPr>
          <w:rFonts w:ascii="Times New Roman" w:hAnsi="Times New Roman" w:cs="Times New Roman"/>
        </w:rPr>
        <w:t>риложение № 1)</w:t>
      </w:r>
    </w:p>
    <w:p w:rsidR="00B03CA0" w:rsidRPr="00B03CA0" w:rsidRDefault="00B03CA0" w:rsidP="00B03CA0">
      <w:pPr>
        <w:widowControl/>
        <w:numPr>
          <w:ilvl w:val="0"/>
          <w:numId w:val="10"/>
        </w:numPr>
        <w:tabs>
          <w:tab w:val="left" w:pos="993"/>
        </w:tabs>
        <w:ind w:left="0" w:firstLine="567"/>
        <w:jc w:val="both"/>
        <w:rPr>
          <w:rFonts w:ascii="Times New Roman" w:hAnsi="Times New Roman" w:cs="Times New Roman"/>
        </w:rPr>
      </w:pPr>
      <w:r w:rsidRPr="00B03CA0">
        <w:rPr>
          <w:rFonts w:ascii="Times New Roman" w:hAnsi="Times New Roman" w:cs="Times New Roman"/>
        </w:rPr>
        <w:t xml:space="preserve">Утвердить </w:t>
      </w:r>
      <w:r>
        <w:rPr>
          <w:rFonts w:ascii="Times New Roman" w:hAnsi="Times New Roman" w:cs="Times New Roman"/>
        </w:rPr>
        <w:t xml:space="preserve">Форму </w:t>
      </w:r>
      <w:r w:rsidRPr="00B03CA0">
        <w:rPr>
          <w:rFonts w:ascii="Times New Roman" w:hAnsi="Times New Roman" w:cs="Times New Roman"/>
        </w:rPr>
        <w:t>заявк</w:t>
      </w:r>
      <w:r>
        <w:rPr>
          <w:rFonts w:ascii="Times New Roman" w:hAnsi="Times New Roman" w:cs="Times New Roman"/>
        </w:rPr>
        <w:t>и</w:t>
      </w:r>
      <w:r w:rsidRPr="00B03CA0">
        <w:rPr>
          <w:rFonts w:ascii="Times New Roman" w:hAnsi="Times New Roman" w:cs="Times New Roman"/>
        </w:rPr>
        <w:t xml:space="preserve"> на участие в районном конкурсе профессионального мастерства среди трактористов-машинистов сельскохозяйственного производства по вспашке и обработке почвы  на звание «Лучший пахарь» (</w:t>
      </w:r>
      <w:r>
        <w:rPr>
          <w:rFonts w:ascii="Times New Roman" w:hAnsi="Times New Roman" w:cs="Times New Roman"/>
        </w:rPr>
        <w:t>П</w:t>
      </w:r>
      <w:r w:rsidRPr="00B03CA0">
        <w:rPr>
          <w:rFonts w:ascii="Times New Roman" w:hAnsi="Times New Roman" w:cs="Times New Roman"/>
        </w:rPr>
        <w:t>риложение № 2)</w:t>
      </w:r>
    </w:p>
    <w:p w:rsidR="00B03CA0" w:rsidRPr="00B03CA0" w:rsidRDefault="00B03CA0" w:rsidP="00B03CA0">
      <w:pPr>
        <w:widowControl/>
        <w:numPr>
          <w:ilvl w:val="0"/>
          <w:numId w:val="10"/>
        </w:numPr>
        <w:tabs>
          <w:tab w:val="left" w:pos="993"/>
        </w:tabs>
        <w:ind w:left="0" w:firstLine="567"/>
        <w:jc w:val="both"/>
        <w:rPr>
          <w:rFonts w:ascii="Times New Roman" w:hAnsi="Times New Roman" w:cs="Times New Roman"/>
        </w:rPr>
      </w:pPr>
      <w:r w:rsidRPr="00B03CA0">
        <w:rPr>
          <w:rFonts w:ascii="Times New Roman" w:hAnsi="Times New Roman" w:cs="Times New Roman"/>
        </w:rPr>
        <w:t>Утвердить состав комиссии по подведению итогов районного конкурса профессионального мастерства  среди трактористов-машинистов сельскохозяйственного производства по вспашке и обработке почвы на звание «Лучший пахарь» (</w:t>
      </w:r>
      <w:r>
        <w:rPr>
          <w:rFonts w:ascii="Times New Roman" w:hAnsi="Times New Roman" w:cs="Times New Roman"/>
        </w:rPr>
        <w:t>П</w:t>
      </w:r>
      <w:r w:rsidRPr="00B03CA0">
        <w:rPr>
          <w:rFonts w:ascii="Times New Roman" w:hAnsi="Times New Roman" w:cs="Times New Roman"/>
        </w:rPr>
        <w:t>риложение №3)</w:t>
      </w:r>
    </w:p>
    <w:p w:rsidR="00B03CA0" w:rsidRPr="00B03CA0" w:rsidRDefault="00B03CA0" w:rsidP="00B03CA0">
      <w:pPr>
        <w:widowControl/>
        <w:numPr>
          <w:ilvl w:val="0"/>
          <w:numId w:val="10"/>
        </w:numPr>
        <w:tabs>
          <w:tab w:val="left" w:pos="993"/>
        </w:tabs>
        <w:ind w:left="0" w:firstLine="567"/>
        <w:jc w:val="both"/>
        <w:rPr>
          <w:rFonts w:ascii="Times New Roman" w:hAnsi="Times New Roman" w:cs="Times New Roman"/>
        </w:rPr>
      </w:pPr>
      <w:r w:rsidRPr="00B03CA0">
        <w:rPr>
          <w:rFonts w:ascii="Times New Roman" w:hAnsi="Times New Roman" w:cs="Times New Roman"/>
        </w:rPr>
        <w:t>Финансовому управлению Администрации МО «Нукутский район» (Иванова Н.А.) выделить денежные средства Администрации муниципального образования «Нукутский район» в размере 70000,00 (Семьдесят тысяч) рублей согласно смете расходов (Приложение № 4)</w:t>
      </w:r>
    </w:p>
    <w:p w:rsidR="00B03CA0" w:rsidRPr="00B03CA0" w:rsidRDefault="00B03CA0" w:rsidP="00B03CA0">
      <w:pPr>
        <w:widowControl/>
        <w:numPr>
          <w:ilvl w:val="0"/>
          <w:numId w:val="10"/>
        </w:numPr>
        <w:tabs>
          <w:tab w:val="left" w:pos="993"/>
        </w:tabs>
        <w:ind w:left="0" w:firstLine="567"/>
        <w:jc w:val="both"/>
        <w:rPr>
          <w:rFonts w:ascii="Times New Roman" w:hAnsi="Times New Roman" w:cs="Times New Roman"/>
        </w:rPr>
      </w:pPr>
      <w:r w:rsidRPr="00B03CA0">
        <w:rPr>
          <w:rFonts w:ascii="Times New Roman" w:hAnsi="Times New Roman" w:cs="Times New Roman"/>
        </w:rPr>
        <w:lastRenderedPageBreak/>
        <w:t xml:space="preserve">Опубликовать  настоящее постановление с </w:t>
      </w:r>
      <w:r>
        <w:rPr>
          <w:rFonts w:ascii="Times New Roman" w:hAnsi="Times New Roman" w:cs="Times New Roman"/>
        </w:rPr>
        <w:t>П</w:t>
      </w:r>
      <w:r w:rsidRPr="00B03CA0">
        <w:rPr>
          <w:rFonts w:ascii="Times New Roman" w:hAnsi="Times New Roman" w:cs="Times New Roman"/>
        </w:rPr>
        <w:t>риложением №1 в районной газете «Свет Октября» и разместить на официальном сайте муниципального образования «Нукутский район»</w:t>
      </w:r>
    </w:p>
    <w:p w:rsidR="00B03CA0" w:rsidRPr="00B03CA0" w:rsidRDefault="00B03CA0" w:rsidP="00B03CA0">
      <w:pPr>
        <w:widowControl/>
        <w:numPr>
          <w:ilvl w:val="0"/>
          <w:numId w:val="10"/>
        </w:numPr>
        <w:tabs>
          <w:tab w:val="left" w:pos="993"/>
        </w:tabs>
        <w:ind w:left="0" w:firstLine="567"/>
        <w:jc w:val="both"/>
        <w:rPr>
          <w:rFonts w:ascii="Times New Roman" w:hAnsi="Times New Roman" w:cs="Times New Roman"/>
        </w:rPr>
      </w:pPr>
      <w:r w:rsidRPr="00B03CA0">
        <w:rPr>
          <w:rFonts w:ascii="Times New Roman" w:hAnsi="Times New Roman" w:cs="Times New Roman"/>
        </w:rPr>
        <w:t>Контроль за исполнением настоящего постановления  оставляю за собой.</w:t>
      </w:r>
    </w:p>
    <w:p w:rsidR="00B03CA0" w:rsidRPr="00B03CA0" w:rsidRDefault="00B03CA0" w:rsidP="00B03CA0">
      <w:pPr>
        <w:tabs>
          <w:tab w:val="left" w:pos="993"/>
        </w:tabs>
        <w:ind w:firstLine="567"/>
        <w:jc w:val="both"/>
        <w:rPr>
          <w:rFonts w:ascii="Times New Roman" w:hAnsi="Times New Roman" w:cs="Times New Roman"/>
        </w:rPr>
      </w:pPr>
    </w:p>
    <w:p w:rsidR="00B03CA0" w:rsidRPr="00B03CA0" w:rsidRDefault="00B03CA0" w:rsidP="00B03CA0">
      <w:pPr>
        <w:tabs>
          <w:tab w:val="left" w:pos="993"/>
        </w:tabs>
        <w:ind w:firstLine="567"/>
        <w:jc w:val="both"/>
        <w:rPr>
          <w:rFonts w:ascii="Times New Roman" w:hAnsi="Times New Roman" w:cs="Times New Roman"/>
          <w:b/>
        </w:rPr>
      </w:pPr>
    </w:p>
    <w:p w:rsidR="00B03CA0" w:rsidRPr="00B03CA0" w:rsidRDefault="00B03CA0" w:rsidP="00B03CA0">
      <w:pPr>
        <w:rPr>
          <w:rFonts w:ascii="Times New Roman" w:hAnsi="Times New Roman" w:cs="Times New Roman"/>
        </w:rPr>
      </w:pPr>
    </w:p>
    <w:p w:rsidR="00B03CA0" w:rsidRPr="00B03CA0" w:rsidRDefault="00B03CA0" w:rsidP="00B03CA0">
      <w:pPr>
        <w:jc w:val="center"/>
        <w:rPr>
          <w:rFonts w:ascii="Times New Roman" w:hAnsi="Times New Roman" w:cs="Times New Roman"/>
        </w:rPr>
      </w:pPr>
      <w:r w:rsidRPr="00B03CA0">
        <w:rPr>
          <w:rFonts w:ascii="Times New Roman" w:hAnsi="Times New Roman" w:cs="Times New Roman"/>
        </w:rPr>
        <w:t>Мэр                                                                           С.Г. Гомбоев</w:t>
      </w: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3664E5">
      <w:pPr>
        <w:pStyle w:val="21"/>
        <w:shd w:val="clear" w:color="auto" w:fill="auto"/>
        <w:spacing w:before="0"/>
        <w:ind w:left="20"/>
        <w:jc w:val="right"/>
        <w:rPr>
          <w:b w:val="0"/>
          <w:sz w:val="22"/>
          <w:szCs w:val="22"/>
        </w:rPr>
      </w:pPr>
    </w:p>
    <w:p w:rsidR="00B03CA0" w:rsidRDefault="00B03CA0" w:rsidP="00B03CA0">
      <w:pPr>
        <w:pStyle w:val="21"/>
        <w:shd w:val="clear" w:color="auto" w:fill="auto"/>
        <w:spacing w:before="0" w:line="240" w:lineRule="auto"/>
        <w:ind w:left="20"/>
        <w:jc w:val="right"/>
        <w:rPr>
          <w:b w:val="0"/>
          <w:sz w:val="22"/>
          <w:szCs w:val="22"/>
        </w:rPr>
      </w:pPr>
    </w:p>
    <w:p w:rsidR="003664E5" w:rsidRDefault="003664E5" w:rsidP="00B03CA0">
      <w:pPr>
        <w:pStyle w:val="21"/>
        <w:shd w:val="clear" w:color="auto" w:fill="auto"/>
        <w:spacing w:before="0" w:line="240" w:lineRule="auto"/>
        <w:ind w:left="20"/>
        <w:jc w:val="right"/>
        <w:rPr>
          <w:b w:val="0"/>
          <w:sz w:val="22"/>
          <w:szCs w:val="22"/>
        </w:rPr>
      </w:pPr>
      <w:r w:rsidRPr="003664E5">
        <w:rPr>
          <w:b w:val="0"/>
          <w:sz w:val="22"/>
          <w:szCs w:val="22"/>
        </w:rPr>
        <w:t>Приложение №1</w:t>
      </w:r>
    </w:p>
    <w:p w:rsidR="003664E5" w:rsidRDefault="003664E5" w:rsidP="00B03CA0">
      <w:pPr>
        <w:pStyle w:val="21"/>
        <w:shd w:val="clear" w:color="auto" w:fill="auto"/>
        <w:spacing w:before="0" w:line="240" w:lineRule="auto"/>
        <w:ind w:left="20"/>
        <w:jc w:val="right"/>
        <w:rPr>
          <w:b w:val="0"/>
          <w:sz w:val="22"/>
          <w:szCs w:val="22"/>
        </w:rPr>
      </w:pPr>
      <w:r>
        <w:rPr>
          <w:b w:val="0"/>
          <w:sz w:val="22"/>
          <w:szCs w:val="22"/>
        </w:rPr>
        <w:t>к постановлению Администрации</w:t>
      </w:r>
    </w:p>
    <w:p w:rsidR="003664E5" w:rsidRDefault="003664E5" w:rsidP="00B03CA0">
      <w:pPr>
        <w:pStyle w:val="21"/>
        <w:shd w:val="clear" w:color="auto" w:fill="auto"/>
        <w:spacing w:before="0" w:line="240" w:lineRule="auto"/>
        <w:ind w:left="20"/>
        <w:jc w:val="right"/>
        <w:rPr>
          <w:b w:val="0"/>
          <w:sz w:val="22"/>
          <w:szCs w:val="22"/>
        </w:rPr>
      </w:pPr>
      <w:r>
        <w:rPr>
          <w:b w:val="0"/>
          <w:sz w:val="22"/>
          <w:szCs w:val="22"/>
        </w:rPr>
        <w:t>МО «Нукутский район»</w:t>
      </w:r>
    </w:p>
    <w:p w:rsidR="00B03CA0" w:rsidRPr="006B35CA" w:rsidRDefault="00B03CA0" w:rsidP="00B03CA0">
      <w:pPr>
        <w:jc w:val="right"/>
        <w:rPr>
          <w:rFonts w:ascii="Times New Roman" w:hAnsi="Times New Roman"/>
        </w:rPr>
      </w:pPr>
      <w:r w:rsidRPr="006B35CA">
        <w:rPr>
          <w:rFonts w:ascii="Times New Roman" w:hAnsi="Times New Roman"/>
        </w:rPr>
        <w:t xml:space="preserve">от </w:t>
      </w:r>
      <w:r>
        <w:rPr>
          <w:rFonts w:ascii="Times New Roman" w:hAnsi="Times New Roman"/>
        </w:rPr>
        <w:t xml:space="preserve"> 24.05.</w:t>
      </w:r>
      <w:r w:rsidRPr="006B35CA">
        <w:rPr>
          <w:rFonts w:ascii="Times New Roman" w:hAnsi="Times New Roman"/>
        </w:rPr>
        <w:t>201</w:t>
      </w:r>
      <w:r>
        <w:rPr>
          <w:rFonts w:ascii="Times New Roman" w:hAnsi="Times New Roman"/>
        </w:rPr>
        <w:t>7</w:t>
      </w:r>
      <w:r w:rsidRPr="006B35CA">
        <w:rPr>
          <w:rFonts w:ascii="Times New Roman" w:hAnsi="Times New Roman"/>
        </w:rPr>
        <w:t xml:space="preserve"> г.</w:t>
      </w:r>
      <w:r>
        <w:rPr>
          <w:rFonts w:ascii="Times New Roman" w:hAnsi="Times New Roman"/>
        </w:rPr>
        <w:t xml:space="preserve"> № 174</w:t>
      </w:r>
    </w:p>
    <w:p w:rsidR="00B03CA0" w:rsidRDefault="00B03CA0" w:rsidP="00B03CA0">
      <w:pPr>
        <w:rPr>
          <w:rFonts w:ascii="Times New Roman" w:hAnsi="Times New Roman"/>
        </w:rPr>
      </w:pPr>
    </w:p>
    <w:p w:rsidR="003664E5" w:rsidRPr="003664E5" w:rsidRDefault="003664E5" w:rsidP="00B03CA0">
      <w:pPr>
        <w:pStyle w:val="21"/>
        <w:shd w:val="clear" w:color="auto" w:fill="auto"/>
        <w:spacing w:before="0" w:line="240" w:lineRule="auto"/>
        <w:ind w:left="20"/>
        <w:jc w:val="right"/>
        <w:rPr>
          <w:b w:val="0"/>
          <w:sz w:val="22"/>
          <w:szCs w:val="22"/>
        </w:rPr>
      </w:pPr>
    </w:p>
    <w:p w:rsidR="003664E5" w:rsidRDefault="003664E5" w:rsidP="00B03CA0">
      <w:pPr>
        <w:pStyle w:val="21"/>
        <w:shd w:val="clear" w:color="auto" w:fill="auto"/>
        <w:spacing w:before="0" w:line="240" w:lineRule="auto"/>
        <w:ind w:left="20"/>
        <w:jc w:val="right"/>
      </w:pPr>
    </w:p>
    <w:p w:rsidR="00157401" w:rsidRPr="003664E5" w:rsidRDefault="00E55819" w:rsidP="00B03CA0">
      <w:pPr>
        <w:pStyle w:val="21"/>
        <w:shd w:val="clear" w:color="auto" w:fill="auto"/>
        <w:spacing w:before="0" w:line="240" w:lineRule="auto"/>
        <w:ind w:left="20"/>
        <w:rPr>
          <w:sz w:val="24"/>
          <w:szCs w:val="24"/>
        </w:rPr>
      </w:pPr>
      <w:r w:rsidRPr="003664E5">
        <w:rPr>
          <w:sz w:val="24"/>
          <w:szCs w:val="24"/>
        </w:rPr>
        <w:t>ПОЛОЖЕНИЕ</w:t>
      </w:r>
    </w:p>
    <w:p w:rsidR="00157401" w:rsidRDefault="00E55819" w:rsidP="00B03CA0">
      <w:pPr>
        <w:pStyle w:val="21"/>
        <w:shd w:val="clear" w:color="auto" w:fill="auto"/>
        <w:tabs>
          <w:tab w:val="left" w:pos="303"/>
        </w:tabs>
        <w:spacing w:before="0" w:line="240" w:lineRule="auto"/>
        <w:ind w:left="20" w:right="40"/>
        <w:rPr>
          <w:sz w:val="24"/>
          <w:szCs w:val="24"/>
        </w:rPr>
      </w:pPr>
      <w:r w:rsidRPr="003664E5">
        <w:rPr>
          <w:sz w:val="24"/>
          <w:szCs w:val="24"/>
        </w:rPr>
        <w:t>О</w:t>
      </w:r>
      <w:r w:rsidRPr="003664E5">
        <w:rPr>
          <w:sz w:val="24"/>
          <w:szCs w:val="24"/>
        </w:rPr>
        <w:tab/>
        <w:t xml:space="preserve">ПРОВЕДЕНИИ </w:t>
      </w:r>
      <w:r w:rsidR="00AF631F">
        <w:rPr>
          <w:sz w:val="24"/>
          <w:szCs w:val="24"/>
        </w:rPr>
        <w:t>РАЙОННОГО</w:t>
      </w:r>
      <w:r w:rsidRPr="003664E5">
        <w:rPr>
          <w:sz w:val="24"/>
          <w:szCs w:val="24"/>
        </w:rPr>
        <w:t xml:space="preserve"> КОНКУРСА ПРОФЕССИОНАЛЬНОГО МАСТЕРСВА СРЕДИ ТРАКТОРИСТОВ-МАШ</w:t>
      </w:r>
      <w:r w:rsidR="00B67904" w:rsidRPr="003664E5">
        <w:rPr>
          <w:sz w:val="24"/>
          <w:szCs w:val="24"/>
        </w:rPr>
        <w:t>ИНИ</w:t>
      </w:r>
      <w:r w:rsidRPr="003664E5">
        <w:rPr>
          <w:sz w:val="24"/>
          <w:szCs w:val="24"/>
        </w:rPr>
        <w:t>СТОВ СЕЛЬСКОХОЗЯЙСТВЕННОГО ПРОИЗВОДСТВА ПО ВСПАШКЕ И ОБРАБОТКЕ ПОЧВЫ НА ЗВАНИЕ «ЛУЧШИЙ ПАХАРЬ»</w:t>
      </w:r>
    </w:p>
    <w:p w:rsidR="00B03CA0" w:rsidRPr="003664E5" w:rsidRDefault="00B03CA0" w:rsidP="00B03CA0">
      <w:pPr>
        <w:pStyle w:val="21"/>
        <w:shd w:val="clear" w:color="auto" w:fill="auto"/>
        <w:tabs>
          <w:tab w:val="left" w:pos="303"/>
        </w:tabs>
        <w:spacing w:before="0" w:line="240" w:lineRule="auto"/>
        <w:ind w:left="20" w:right="40"/>
        <w:rPr>
          <w:sz w:val="24"/>
          <w:szCs w:val="24"/>
        </w:rPr>
      </w:pPr>
    </w:p>
    <w:p w:rsidR="00157401" w:rsidRPr="003664E5" w:rsidRDefault="00E55819" w:rsidP="00B03CA0">
      <w:pPr>
        <w:pStyle w:val="2"/>
        <w:shd w:val="clear" w:color="auto" w:fill="auto"/>
        <w:spacing w:line="240" w:lineRule="auto"/>
        <w:ind w:left="20"/>
        <w:jc w:val="center"/>
        <w:rPr>
          <w:sz w:val="24"/>
          <w:szCs w:val="24"/>
        </w:rPr>
      </w:pPr>
      <w:r w:rsidRPr="003664E5">
        <w:rPr>
          <w:sz w:val="24"/>
          <w:szCs w:val="24"/>
        </w:rPr>
        <w:t>Глава 1. ОБЩИЕ ПОЛОЖЕНИЯ</w:t>
      </w:r>
    </w:p>
    <w:p w:rsidR="00157401" w:rsidRPr="003664E5" w:rsidRDefault="00E55819" w:rsidP="00B03CA0">
      <w:pPr>
        <w:pStyle w:val="2"/>
        <w:numPr>
          <w:ilvl w:val="0"/>
          <w:numId w:val="1"/>
        </w:numPr>
        <w:shd w:val="clear" w:color="auto" w:fill="auto"/>
        <w:tabs>
          <w:tab w:val="left" w:pos="1129"/>
        </w:tabs>
        <w:spacing w:line="240" w:lineRule="auto"/>
        <w:ind w:left="20" w:right="40" w:firstLine="720"/>
        <w:jc w:val="both"/>
        <w:rPr>
          <w:sz w:val="24"/>
          <w:szCs w:val="24"/>
        </w:rPr>
      </w:pPr>
      <w:r w:rsidRPr="003664E5">
        <w:rPr>
          <w:sz w:val="24"/>
          <w:szCs w:val="24"/>
        </w:rPr>
        <w:t xml:space="preserve">Настоящее Положение определяет порядок и условия подготовки, организации и проведения </w:t>
      </w:r>
      <w:r w:rsidR="00B67904" w:rsidRPr="003664E5">
        <w:rPr>
          <w:sz w:val="24"/>
          <w:szCs w:val="24"/>
        </w:rPr>
        <w:t>районного</w:t>
      </w:r>
      <w:r w:rsidRPr="003664E5">
        <w:rPr>
          <w:sz w:val="24"/>
          <w:szCs w:val="24"/>
        </w:rPr>
        <w:t xml:space="preserve"> конкурса профессионального мастерства среди трактористов-машинистов сельскохозяйственного производства по вспашке и обработке почвы на звание «Лучший пахарь» (далее - конкурс).</w:t>
      </w:r>
    </w:p>
    <w:p w:rsidR="00157401" w:rsidRPr="003664E5" w:rsidRDefault="00E55819" w:rsidP="00B03CA0">
      <w:pPr>
        <w:pStyle w:val="2"/>
        <w:numPr>
          <w:ilvl w:val="0"/>
          <w:numId w:val="1"/>
        </w:numPr>
        <w:shd w:val="clear" w:color="auto" w:fill="auto"/>
        <w:tabs>
          <w:tab w:val="left" w:pos="1081"/>
        </w:tabs>
        <w:spacing w:line="240" w:lineRule="auto"/>
        <w:ind w:left="20" w:right="40" w:firstLine="720"/>
        <w:jc w:val="both"/>
        <w:rPr>
          <w:sz w:val="24"/>
          <w:szCs w:val="24"/>
        </w:rPr>
      </w:pPr>
      <w:r w:rsidRPr="003664E5">
        <w:rPr>
          <w:sz w:val="24"/>
          <w:szCs w:val="24"/>
        </w:rPr>
        <w:t>Конкурс проводится в целях популяризации профессии тракториста- машиниста сельскохозяйственного производства, применения передовых методов труда и приемов по обработке почвы, совершенствования профессионального мастерства, повышения производительности труда и пропаганды передового опыта.</w:t>
      </w:r>
    </w:p>
    <w:p w:rsidR="00157401" w:rsidRPr="003664E5" w:rsidRDefault="00E55819" w:rsidP="00B03CA0">
      <w:pPr>
        <w:pStyle w:val="2"/>
        <w:numPr>
          <w:ilvl w:val="0"/>
          <w:numId w:val="1"/>
        </w:numPr>
        <w:shd w:val="clear" w:color="auto" w:fill="auto"/>
        <w:tabs>
          <w:tab w:val="left" w:pos="1009"/>
        </w:tabs>
        <w:spacing w:line="240" w:lineRule="auto"/>
        <w:ind w:left="20" w:firstLine="720"/>
        <w:jc w:val="both"/>
        <w:rPr>
          <w:sz w:val="24"/>
          <w:szCs w:val="24"/>
        </w:rPr>
      </w:pPr>
      <w:r w:rsidRPr="003664E5">
        <w:rPr>
          <w:sz w:val="24"/>
          <w:szCs w:val="24"/>
        </w:rPr>
        <w:t>Конкурс проводится один раз в год и состоит из двух частей:</w:t>
      </w:r>
    </w:p>
    <w:p w:rsidR="00157401" w:rsidRPr="003664E5" w:rsidRDefault="00E55819" w:rsidP="00B03CA0">
      <w:pPr>
        <w:pStyle w:val="2"/>
        <w:numPr>
          <w:ilvl w:val="0"/>
          <w:numId w:val="2"/>
        </w:numPr>
        <w:shd w:val="clear" w:color="auto" w:fill="auto"/>
        <w:tabs>
          <w:tab w:val="left" w:pos="1014"/>
        </w:tabs>
        <w:spacing w:line="240" w:lineRule="auto"/>
        <w:ind w:left="20" w:firstLine="720"/>
        <w:jc w:val="both"/>
        <w:rPr>
          <w:sz w:val="24"/>
          <w:szCs w:val="24"/>
        </w:rPr>
      </w:pPr>
      <w:r w:rsidRPr="003664E5">
        <w:rPr>
          <w:sz w:val="24"/>
          <w:szCs w:val="24"/>
        </w:rPr>
        <w:t>выполнение теоретического задания;</w:t>
      </w:r>
    </w:p>
    <w:p w:rsidR="00157401" w:rsidRPr="003664E5" w:rsidRDefault="00E55819" w:rsidP="00B03CA0">
      <w:pPr>
        <w:pStyle w:val="2"/>
        <w:numPr>
          <w:ilvl w:val="0"/>
          <w:numId w:val="2"/>
        </w:numPr>
        <w:shd w:val="clear" w:color="auto" w:fill="auto"/>
        <w:tabs>
          <w:tab w:val="left" w:pos="1042"/>
        </w:tabs>
        <w:spacing w:line="240" w:lineRule="auto"/>
        <w:ind w:left="20" w:firstLine="720"/>
        <w:jc w:val="both"/>
        <w:rPr>
          <w:sz w:val="24"/>
          <w:szCs w:val="24"/>
        </w:rPr>
      </w:pPr>
      <w:r w:rsidRPr="003664E5">
        <w:rPr>
          <w:sz w:val="24"/>
          <w:szCs w:val="24"/>
        </w:rPr>
        <w:t>выполнение практического задания.</w:t>
      </w:r>
    </w:p>
    <w:p w:rsidR="00897F61" w:rsidRDefault="00897F61" w:rsidP="00B03CA0">
      <w:pPr>
        <w:pStyle w:val="2"/>
        <w:shd w:val="clear" w:color="auto" w:fill="auto"/>
        <w:spacing w:line="240" w:lineRule="auto"/>
        <w:ind w:left="20"/>
        <w:jc w:val="center"/>
        <w:rPr>
          <w:sz w:val="24"/>
          <w:szCs w:val="24"/>
        </w:rPr>
      </w:pPr>
    </w:p>
    <w:p w:rsidR="00157401" w:rsidRPr="003664E5" w:rsidRDefault="00E55819" w:rsidP="00B03CA0">
      <w:pPr>
        <w:pStyle w:val="2"/>
        <w:shd w:val="clear" w:color="auto" w:fill="auto"/>
        <w:spacing w:line="240" w:lineRule="auto"/>
        <w:ind w:left="20"/>
        <w:jc w:val="center"/>
        <w:rPr>
          <w:sz w:val="24"/>
          <w:szCs w:val="24"/>
        </w:rPr>
      </w:pPr>
      <w:r w:rsidRPr="003664E5">
        <w:rPr>
          <w:sz w:val="24"/>
          <w:szCs w:val="24"/>
        </w:rPr>
        <w:t>Глава 2. УЧАСТНИКИ КОНКУРСА</w:t>
      </w:r>
    </w:p>
    <w:p w:rsidR="00157401" w:rsidRPr="003664E5" w:rsidRDefault="00E55819" w:rsidP="00B03CA0">
      <w:pPr>
        <w:pStyle w:val="2"/>
        <w:numPr>
          <w:ilvl w:val="0"/>
          <w:numId w:val="1"/>
        </w:numPr>
        <w:shd w:val="clear" w:color="auto" w:fill="auto"/>
        <w:tabs>
          <w:tab w:val="left" w:pos="1004"/>
        </w:tabs>
        <w:spacing w:line="240" w:lineRule="auto"/>
        <w:ind w:left="20" w:firstLine="720"/>
        <w:jc w:val="both"/>
        <w:rPr>
          <w:sz w:val="24"/>
          <w:szCs w:val="24"/>
        </w:rPr>
      </w:pPr>
      <w:r w:rsidRPr="003664E5">
        <w:rPr>
          <w:sz w:val="24"/>
          <w:szCs w:val="24"/>
        </w:rPr>
        <w:t>В конкурсе могут принять участие следующие лица:</w:t>
      </w:r>
    </w:p>
    <w:p w:rsidR="00157401" w:rsidRPr="003664E5" w:rsidRDefault="00E55819" w:rsidP="00B03CA0">
      <w:pPr>
        <w:pStyle w:val="2"/>
        <w:numPr>
          <w:ilvl w:val="0"/>
          <w:numId w:val="3"/>
        </w:numPr>
        <w:shd w:val="clear" w:color="auto" w:fill="auto"/>
        <w:tabs>
          <w:tab w:val="left" w:pos="1388"/>
        </w:tabs>
        <w:spacing w:line="240" w:lineRule="auto"/>
        <w:ind w:left="20" w:right="40" w:firstLine="720"/>
        <w:jc w:val="both"/>
        <w:rPr>
          <w:sz w:val="24"/>
          <w:szCs w:val="24"/>
        </w:rPr>
      </w:pPr>
      <w:r w:rsidRPr="003664E5">
        <w:rPr>
          <w:sz w:val="24"/>
          <w:szCs w:val="24"/>
        </w:rPr>
        <w:t>тракторист-машинист, работающий у сельскохозяйственного товаропроизводителя, имеющего наибольшие показатели по выработке на вспашке и обработке почвы на 1 трактор за предыдущий год, но не более одного тракториста-машиниста от сельскохозяйственного товаропроизводителя;</w:t>
      </w:r>
    </w:p>
    <w:p w:rsidR="00157401" w:rsidRPr="003664E5" w:rsidRDefault="00E55819" w:rsidP="00B03CA0">
      <w:pPr>
        <w:pStyle w:val="2"/>
        <w:numPr>
          <w:ilvl w:val="0"/>
          <w:numId w:val="3"/>
        </w:numPr>
        <w:shd w:val="clear" w:color="auto" w:fill="auto"/>
        <w:tabs>
          <w:tab w:val="left" w:pos="1383"/>
        </w:tabs>
        <w:spacing w:line="240" w:lineRule="auto"/>
        <w:ind w:left="20" w:right="40" w:firstLine="720"/>
        <w:jc w:val="both"/>
        <w:rPr>
          <w:sz w:val="24"/>
          <w:szCs w:val="24"/>
        </w:rPr>
      </w:pPr>
      <w:r w:rsidRPr="003664E5">
        <w:rPr>
          <w:sz w:val="24"/>
          <w:szCs w:val="24"/>
        </w:rPr>
        <w:t>тракторист-машинист, работающий у сельскохозяйственного товаропроизводителя, на базе которого проводится конкурс, но не более одного тракториста-машиниста.</w:t>
      </w:r>
    </w:p>
    <w:p w:rsidR="00157401" w:rsidRPr="003664E5" w:rsidRDefault="00E55819" w:rsidP="00B03CA0">
      <w:pPr>
        <w:pStyle w:val="2"/>
        <w:numPr>
          <w:ilvl w:val="0"/>
          <w:numId w:val="1"/>
        </w:numPr>
        <w:shd w:val="clear" w:color="auto" w:fill="auto"/>
        <w:tabs>
          <w:tab w:val="left" w:pos="1062"/>
        </w:tabs>
        <w:spacing w:line="240" w:lineRule="auto"/>
        <w:ind w:left="20" w:right="20" w:firstLine="720"/>
        <w:jc w:val="both"/>
        <w:rPr>
          <w:sz w:val="24"/>
          <w:szCs w:val="24"/>
        </w:rPr>
      </w:pPr>
      <w:r w:rsidRPr="003664E5">
        <w:rPr>
          <w:sz w:val="24"/>
          <w:szCs w:val="24"/>
        </w:rPr>
        <w:t>Условием участия в конкурсе является наличие у участника конкурса права на управление самоходными машинами категории «</w:t>
      </w:r>
      <w:r w:rsidRPr="003664E5">
        <w:rPr>
          <w:sz w:val="24"/>
          <w:szCs w:val="24"/>
          <w:lang w:val="en-US"/>
        </w:rPr>
        <w:t>D</w:t>
      </w:r>
      <w:r w:rsidRPr="003664E5">
        <w:rPr>
          <w:sz w:val="24"/>
          <w:szCs w:val="24"/>
        </w:rPr>
        <w:t>» (колесные машины с двигателем мощностью свыше 110,3 кВт).</w:t>
      </w:r>
    </w:p>
    <w:p w:rsidR="00157401" w:rsidRPr="003664E5" w:rsidRDefault="00E55819" w:rsidP="00B03CA0">
      <w:pPr>
        <w:pStyle w:val="2"/>
        <w:numPr>
          <w:ilvl w:val="0"/>
          <w:numId w:val="1"/>
        </w:numPr>
        <w:shd w:val="clear" w:color="auto" w:fill="auto"/>
        <w:tabs>
          <w:tab w:val="left" w:pos="1014"/>
        </w:tabs>
        <w:spacing w:line="240" w:lineRule="auto"/>
        <w:ind w:left="20" w:firstLine="720"/>
        <w:jc w:val="both"/>
        <w:rPr>
          <w:sz w:val="24"/>
          <w:szCs w:val="24"/>
        </w:rPr>
      </w:pPr>
      <w:r w:rsidRPr="003664E5">
        <w:rPr>
          <w:sz w:val="24"/>
          <w:szCs w:val="24"/>
        </w:rPr>
        <w:t>Участие в конкурсе является добровольным.</w:t>
      </w:r>
    </w:p>
    <w:p w:rsidR="00157401" w:rsidRPr="003664E5" w:rsidRDefault="00E55819" w:rsidP="00B03CA0">
      <w:pPr>
        <w:pStyle w:val="2"/>
        <w:shd w:val="clear" w:color="auto" w:fill="auto"/>
        <w:spacing w:line="240" w:lineRule="auto"/>
        <w:ind w:left="40"/>
        <w:jc w:val="center"/>
        <w:rPr>
          <w:sz w:val="24"/>
          <w:szCs w:val="24"/>
        </w:rPr>
      </w:pPr>
      <w:r w:rsidRPr="003664E5">
        <w:rPr>
          <w:sz w:val="24"/>
          <w:szCs w:val="24"/>
        </w:rPr>
        <w:t>Глава 3. ПОРЯДОК ОРГАНИЗАЦИИ КОНКУРСА</w:t>
      </w:r>
    </w:p>
    <w:p w:rsidR="00157401" w:rsidRPr="003664E5" w:rsidRDefault="00E55819" w:rsidP="00B03CA0">
      <w:pPr>
        <w:pStyle w:val="2"/>
        <w:numPr>
          <w:ilvl w:val="0"/>
          <w:numId w:val="1"/>
        </w:numPr>
        <w:shd w:val="clear" w:color="auto" w:fill="auto"/>
        <w:tabs>
          <w:tab w:val="left" w:pos="1033"/>
        </w:tabs>
        <w:spacing w:line="240" w:lineRule="auto"/>
        <w:ind w:left="20" w:right="20" w:firstLine="720"/>
        <w:jc w:val="both"/>
        <w:rPr>
          <w:sz w:val="24"/>
          <w:szCs w:val="24"/>
        </w:rPr>
      </w:pPr>
      <w:r w:rsidRPr="003664E5">
        <w:rPr>
          <w:sz w:val="24"/>
          <w:szCs w:val="24"/>
        </w:rPr>
        <w:t xml:space="preserve">В целях подготовки, организации и проведения конкурса </w:t>
      </w:r>
      <w:r w:rsidR="00AB0C29" w:rsidRPr="003664E5">
        <w:rPr>
          <w:sz w:val="24"/>
          <w:szCs w:val="24"/>
        </w:rPr>
        <w:t>Администрация муниципального образования «Нукутский район» (далее Администрация)</w:t>
      </w:r>
      <w:r w:rsidRPr="003664E5">
        <w:rPr>
          <w:sz w:val="24"/>
          <w:szCs w:val="24"/>
        </w:rPr>
        <w:t xml:space="preserve"> осуществляет следующие функции:</w:t>
      </w:r>
    </w:p>
    <w:p w:rsidR="00157401" w:rsidRPr="003664E5" w:rsidRDefault="00E55819" w:rsidP="00B03CA0">
      <w:pPr>
        <w:pStyle w:val="2"/>
        <w:numPr>
          <w:ilvl w:val="0"/>
          <w:numId w:val="4"/>
        </w:numPr>
        <w:shd w:val="clear" w:color="auto" w:fill="auto"/>
        <w:tabs>
          <w:tab w:val="left" w:pos="1014"/>
        </w:tabs>
        <w:spacing w:line="240" w:lineRule="auto"/>
        <w:ind w:left="20" w:firstLine="720"/>
        <w:jc w:val="both"/>
        <w:rPr>
          <w:sz w:val="24"/>
          <w:szCs w:val="24"/>
        </w:rPr>
      </w:pPr>
      <w:r w:rsidRPr="003664E5">
        <w:rPr>
          <w:sz w:val="24"/>
          <w:szCs w:val="24"/>
        </w:rPr>
        <w:t>публикация извещения о проведении конкурса;</w:t>
      </w:r>
    </w:p>
    <w:p w:rsidR="00157401" w:rsidRPr="003664E5" w:rsidRDefault="00E55819" w:rsidP="00B03CA0">
      <w:pPr>
        <w:pStyle w:val="2"/>
        <w:numPr>
          <w:ilvl w:val="0"/>
          <w:numId w:val="4"/>
        </w:numPr>
        <w:shd w:val="clear" w:color="auto" w:fill="auto"/>
        <w:tabs>
          <w:tab w:val="left" w:pos="1042"/>
        </w:tabs>
        <w:spacing w:line="240" w:lineRule="auto"/>
        <w:ind w:left="20" w:firstLine="720"/>
        <w:jc w:val="both"/>
        <w:rPr>
          <w:sz w:val="24"/>
          <w:szCs w:val="24"/>
        </w:rPr>
      </w:pPr>
      <w:r w:rsidRPr="003664E5">
        <w:rPr>
          <w:sz w:val="24"/>
          <w:szCs w:val="24"/>
        </w:rPr>
        <w:t>прием заявок на участие в конкурсе;</w:t>
      </w:r>
    </w:p>
    <w:p w:rsidR="00157401" w:rsidRPr="003664E5" w:rsidRDefault="00E55819" w:rsidP="00B03CA0">
      <w:pPr>
        <w:pStyle w:val="2"/>
        <w:numPr>
          <w:ilvl w:val="0"/>
          <w:numId w:val="4"/>
        </w:numPr>
        <w:shd w:val="clear" w:color="auto" w:fill="auto"/>
        <w:tabs>
          <w:tab w:val="left" w:pos="1114"/>
        </w:tabs>
        <w:spacing w:line="240" w:lineRule="auto"/>
        <w:ind w:left="20" w:right="20" w:firstLine="720"/>
        <w:jc w:val="both"/>
        <w:rPr>
          <w:sz w:val="24"/>
          <w:szCs w:val="24"/>
        </w:rPr>
      </w:pPr>
      <w:r w:rsidRPr="003664E5">
        <w:rPr>
          <w:sz w:val="24"/>
          <w:szCs w:val="24"/>
        </w:rPr>
        <w:t>принятие решения о допуске или об отказе в допуске к участию в конкурсе;</w:t>
      </w:r>
    </w:p>
    <w:p w:rsidR="00157401" w:rsidRPr="003664E5" w:rsidRDefault="00E55819" w:rsidP="00B03CA0">
      <w:pPr>
        <w:pStyle w:val="2"/>
        <w:numPr>
          <w:ilvl w:val="0"/>
          <w:numId w:val="4"/>
        </w:numPr>
        <w:shd w:val="clear" w:color="auto" w:fill="auto"/>
        <w:tabs>
          <w:tab w:val="left" w:pos="1038"/>
        </w:tabs>
        <w:spacing w:line="240" w:lineRule="auto"/>
        <w:ind w:left="20" w:firstLine="720"/>
        <w:jc w:val="both"/>
        <w:rPr>
          <w:sz w:val="24"/>
          <w:szCs w:val="24"/>
        </w:rPr>
      </w:pPr>
      <w:r w:rsidRPr="003664E5">
        <w:rPr>
          <w:sz w:val="24"/>
          <w:szCs w:val="24"/>
        </w:rPr>
        <w:t>утверждение состава конкурсной комиссии;</w:t>
      </w:r>
    </w:p>
    <w:p w:rsidR="00157401" w:rsidRPr="003664E5" w:rsidRDefault="00E55819" w:rsidP="00B03CA0">
      <w:pPr>
        <w:pStyle w:val="2"/>
        <w:numPr>
          <w:ilvl w:val="0"/>
          <w:numId w:val="4"/>
        </w:numPr>
        <w:shd w:val="clear" w:color="auto" w:fill="auto"/>
        <w:tabs>
          <w:tab w:val="left" w:pos="1033"/>
        </w:tabs>
        <w:spacing w:line="240" w:lineRule="auto"/>
        <w:ind w:left="20" w:firstLine="720"/>
        <w:jc w:val="both"/>
        <w:rPr>
          <w:sz w:val="24"/>
          <w:szCs w:val="24"/>
        </w:rPr>
      </w:pPr>
      <w:r w:rsidRPr="003664E5">
        <w:rPr>
          <w:sz w:val="24"/>
          <w:szCs w:val="24"/>
        </w:rPr>
        <w:t>награждение победителей конкурса.</w:t>
      </w:r>
    </w:p>
    <w:p w:rsidR="00157401" w:rsidRPr="003664E5" w:rsidRDefault="00E55819" w:rsidP="00B03CA0">
      <w:pPr>
        <w:pStyle w:val="2"/>
        <w:numPr>
          <w:ilvl w:val="0"/>
          <w:numId w:val="4"/>
        </w:numPr>
        <w:shd w:val="clear" w:color="auto" w:fill="auto"/>
        <w:tabs>
          <w:tab w:val="left" w:pos="1038"/>
        </w:tabs>
        <w:spacing w:line="240" w:lineRule="auto"/>
        <w:ind w:left="20" w:firstLine="720"/>
        <w:jc w:val="both"/>
        <w:rPr>
          <w:sz w:val="24"/>
          <w:szCs w:val="24"/>
        </w:rPr>
      </w:pPr>
      <w:r w:rsidRPr="003664E5">
        <w:rPr>
          <w:sz w:val="24"/>
          <w:szCs w:val="24"/>
        </w:rPr>
        <w:t>публикация информации о результатах конкурса.</w:t>
      </w:r>
    </w:p>
    <w:p w:rsidR="00157401" w:rsidRPr="003664E5" w:rsidRDefault="00E55819" w:rsidP="00B03CA0">
      <w:pPr>
        <w:pStyle w:val="2"/>
        <w:numPr>
          <w:ilvl w:val="0"/>
          <w:numId w:val="1"/>
        </w:numPr>
        <w:shd w:val="clear" w:color="auto" w:fill="auto"/>
        <w:tabs>
          <w:tab w:val="left" w:pos="1143"/>
        </w:tabs>
        <w:spacing w:line="240" w:lineRule="auto"/>
        <w:ind w:left="20" w:right="20" w:firstLine="720"/>
        <w:jc w:val="both"/>
        <w:rPr>
          <w:sz w:val="24"/>
          <w:szCs w:val="24"/>
        </w:rPr>
      </w:pPr>
      <w:r w:rsidRPr="003664E5">
        <w:rPr>
          <w:sz w:val="24"/>
          <w:szCs w:val="24"/>
        </w:rPr>
        <w:t xml:space="preserve">Извещение о проведении конкурса публикуется </w:t>
      </w:r>
      <w:r w:rsidR="00155F55" w:rsidRPr="003664E5">
        <w:rPr>
          <w:sz w:val="24"/>
          <w:szCs w:val="24"/>
        </w:rPr>
        <w:t xml:space="preserve">Администрацией </w:t>
      </w:r>
      <w:r w:rsidRPr="003664E5">
        <w:rPr>
          <w:sz w:val="24"/>
          <w:szCs w:val="24"/>
        </w:rPr>
        <w:t xml:space="preserve">в </w:t>
      </w:r>
      <w:r w:rsidR="0099081F" w:rsidRPr="003664E5">
        <w:rPr>
          <w:sz w:val="24"/>
          <w:szCs w:val="24"/>
        </w:rPr>
        <w:t>районной</w:t>
      </w:r>
      <w:r w:rsidRPr="003664E5">
        <w:rPr>
          <w:sz w:val="24"/>
          <w:szCs w:val="24"/>
        </w:rPr>
        <w:t xml:space="preserve"> газете «</w:t>
      </w:r>
      <w:r w:rsidR="0099081F" w:rsidRPr="003664E5">
        <w:rPr>
          <w:sz w:val="24"/>
          <w:szCs w:val="24"/>
        </w:rPr>
        <w:t>Свет Октября</w:t>
      </w:r>
      <w:r w:rsidRPr="003664E5">
        <w:rPr>
          <w:sz w:val="24"/>
          <w:szCs w:val="24"/>
        </w:rPr>
        <w:t xml:space="preserve">», а также размещается на официальном сайте  </w:t>
      </w:r>
      <w:r w:rsidR="0099081F" w:rsidRPr="003664E5">
        <w:rPr>
          <w:sz w:val="24"/>
          <w:szCs w:val="24"/>
        </w:rPr>
        <w:t>муниципального образования «Нукутский район»</w:t>
      </w:r>
      <w:r w:rsidRPr="003664E5">
        <w:rPr>
          <w:sz w:val="24"/>
          <w:szCs w:val="24"/>
        </w:rPr>
        <w:t xml:space="preserve">в информационно-телекоммуникационной сети «Интернет» по адресу: </w:t>
      </w:r>
      <w:hyperlink r:id="rId8" w:history="1">
        <w:r w:rsidR="00897F61">
          <w:rPr>
            <w:sz w:val="24"/>
            <w:szCs w:val="24"/>
            <w:lang w:val="en-US"/>
          </w:rPr>
          <w:t>nukut</w:t>
        </w:r>
        <w:r w:rsidR="00897F61">
          <w:rPr>
            <w:sz w:val="24"/>
            <w:szCs w:val="24"/>
          </w:rPr>
          <w:t>.</w:t>
        </w:r>
        <w:r w:rsidRPr="00897F61">
          <w:rPr>
            <w:rStyle w:val="a3"/>
            <w:color w:val="auto"/>
            <w:sz w:val="24"/>
            <w:szCs w:val="24"/>
            <w:lang w:val="en-US"/>
          </w:rPr>
          <w:t>irkobl</w:t>
        </w:r>
        <w:r w:rsidRPr="00897F61">
          <w:rPr>
            <w:rStyle w:val="a3"/>
            <w:color w:val="auto"/>
            <w:sz w:val="24"/>
            <w:szCs w:val="24"/>
          </w:rPr>
          <w:t>.</w:t>
        </w:r>
        <w:r w:rsidRPr="00897F61">
          <w:rPr>
            <w:rStyle w:val="a3"/>
            <w:color w:val="auto"/>
            <w:sz w:val="24"/>
            <w:szCs w:val="24"/>
            <w:lang w:val="en-US"/>
          </w:rPr>
          <w:t>ru</w:t>
        </w:r>
      </w:hyperlink>
      <w:r w:rsidR="00897F61">
        <w:rPr>
          <w:sz w:val="24"/>
          <w:szCs w:val="24"/>
        </w:rPr>
        <w:t>,</w:t>
      </w:r>
      <w:r w:rsidR="00897F61" w:rsidRPr="00897F61">
        <w:rPr>
          <w:sz w:val="24"/>
          <w:szCs w:val="24"/>
        </w:rPr>
        <w:t xml:space="preserve"> </w:t>
      </w:r>
      <w:r w:rsidRPr="003664E5">
        <w:rPr>
          <w:sz w:val="24"/>
          <w:szCs w:val="24"/>
        </w:rPr>
        <w:t xml:space="preserve">не менее чем за </w:t>
      </w:r>
      <w:r w:rsidR="00897F61">
        <w:rPr>
          <w:sz w:val="24"/>
          <w:szCs w:val="24"/>
        </w:rPr>
        <w:t>20</w:t>
      </w:r>
      <w:r w:rsidRPr="003664E5">
        <w:rPr>
          <w:sz w:val="24"/>
          <w:szCs w:val="24"/>
        </w:rPr>
        <w:t xml:space="preserve"> календарных дней до даты проведения конкурса.</w:t>
      </w:r>
    </w:p>
    <w:p w:rsidR="00157401" w:rsidRPr="003664E5" w:rsidRDefault="00E55819" w:rsidP="00B03CA0">
      <w:pPr>
        <w:pStyle w:val="2"/>
        <w:numPr>
          <w:ilvl w:val="0"/>
          <w:numId w:val="1"/>
        </w:numPr>
        <w:shd w:val="clear" w:color="auto" w:fill="auto"/>
        <w:tabs>
          <w:tab w:val="left" w:pos="1254"/>
        </w:tabs>
        <w:spacing w:line="240" w:lineRule="auto"/>
        <w:ind w:left="20" w:right="20" w:firstLine="720"/>
        <w:jc w:val="both"/>
        <w:rPr>
          <w:sz w:val="24"/>
          <w:szCs w:val="24"/>
        </w:rPr>
      </w:pPr>
      <w:r w:rsidRPr="003664E5">
        <w:rPr>
          <w:sz w:val="24"/>
          <w:szCs w:val="24"/>
        </w:rPr>
        <w:t>Извещение о проведении конкурса должно содержать следующие сведения:</w:t>
      </w:r>
    </w:p>
    <w:p w:rsidR="00157401" w:rsidRPr="003664E5" w:rsidRDefault="00E55819" w:rsidP="00B03CA0">
      <w:pPr>
        <w:pStyle w:val="2"/>
        <w:numPr>
          <w:ilvl w:val="0"/>
          <w:numId w:val="5"/>
        </w:numPr>
        <w:shd w:val="clear" w:color="auto" w:fill="auto"/>
        <w:tabs>
          <w:tab w:val="left" w:pos="1014"/>
        </w:tabs>
        <w:spacing w:line="240" w:lineRule="auto"/>
        <w:ind w:left="20" w:firstLine="720"/>
        <w:jc w:val="both"/>
        <w:rPr>
          <w:sz w:val="24"/>
          <w:szCs w:val="24"/>
        </w:rPr>
      </w:pPr>
      <w:r w:rsidRPr="003664E5">
        <w:rPr>
          <w:sz w:val="24"/>
          <w:szCs w:val="24"/>
        </w:rPr>
        <w:lastRenderedPageBreak/>
        <w:t>предмет конкурса;</w:t>
      </w:r>
    </w:p>
    <w:p w:rsidR="00157401" w:rsidRPr="003664E5" w:rsidRDefault="00E55819" w:rsidP="00B03CA0">
      <w:pPr>
        <w:pStyle w:val="2"/>
        <w:numPr>
          <w:ilvl w:val="0"/>
          <w:numId w:val="5"/>
        </w:numPr>
        <w:shd w:val="clear" w:color="auto" w:fill="auto"/>
        <w:tabs>
          <w:tab w:val="left" w:pos="1042"/>
        </w:tabs>
        <w:spacing w:line="240" w:lineRule="auto"/>
        <w:ind w:left="20" w:firstLine="720"/>
        <w:jc w:val="both"/>
        <w:rPr>
          <w:sz w:val="24"/>
          <w:szCs w:val="24"/>
        </w:rPr>
      </w:pPr>
      <w:r w:rsidRPr="003664E5">
        <w:rPr>
          <w:sz w:val="24"/>
          <w:szCs w:val="24"/>
        </w:rPr>
        <w:t>время, место и форма проведения конкурса;</w:t>
      </w:r>
    </w:p>
    <w:p w:rsidR="00157401" w:rsidRPr="003664E5" w:rsidRDefault="00E55819" w:rsidP="00B03CA0">
      <w:pPr>
        <w:pStyle w:val="2"/>
        <w:numPr>
          <w:ilvl w:val="0"/>
          <w:numId w:val="5"/>
        </w:numPr>
        <w:shd w:val="clear" w:color="auto" w:fill="auto"/>
        <w:tabs>
          <w:tab w:val="left" w:pos="1038"/>
        </w:tabs>
        <w:spacing w:line="240" w:lineRule="auto"/>
        <w:ind w:left="20" w:firstLine="720"/>
        <w:jc w:val="both"/>
        <w:rPr>
          <w:sz w:val="24"/>
          <w:szCs w:val="24"/>
        </w:rPr>
      </w:pPr>
      <w:r w:rsidRPr="003664E5">
        <w:rPr>
          <w:sz w:val="24"/>
          <w:szCs w:val="24"/>
        </w:rPr>
        <w:t>наименование и почтовый адрес министерства;</w:t>
      </w:r>
    </w:p>
    <w:p w:rsidR="00157401" w:rsidRPr="003664E5" w:rsidRDefault="00E55819" w:rsidP="00B03CA0">
      <w:pPr>
        <w:pStyle w:val="2"/>
        <w:numPr>
          <w:ilvl w:val="0"/>
          <w:numId w:val="5"/>
        </w:numPr>
        <w:shd w:val="clear" w:color="auto" w:fill="auto"/>
        <w:tabs>
          <w:tab w:val="left" w:pos="1042"/>
        </w:tabs>
        <w:spacing w:line="240" w:lineRule="auto"/>
        <w:ind w:left="20" w:firstLine="720"/>
        <w:jc w:val="both"/>
        <w:rPr>
          <w:sz w:val="24"/>
          <w:szCs w:val="24"/>
        </w:rPr>
      </w:pPr>
      <w:r w:rsidRPr="003664E5">
        <w:rPr>
          <w:sz w:val="24"/>
          <w:szCs w:val="24"/>
        </w:rPr>
        <w:t>порядок, место и срок подачи заявок на участие в конкурсе;</w:t>
      </w:r>
    </w:p>
    <w:p w:rsidR="00157401" w:rsidRPr="003664E5" w:rsidRDefault="00E55819" w:rsidP="00B03CA0">
      <w:pPr>
        <w:pStyle w:val="2"/>
        <w:numPr>
          <w:ilvl w:val="0"/>
          <w:numId w:val="5"/>
        </w:numPr>
        <w:shd w:val="clear" w:color="auto" w:fill="auto"/>
        <w:tabs>
          <w:tab w:val="left" w:pos="1033"/>
        </w:tabs>
        <w:spacing w:line="240" w:lineRule="auto"/>
        <w:ind w:left="20" w:firstLine="720"/>
        <w:jc w:val="both"/>
        <w:rPr>
          <w:sz w:val="24"/>
          <w:szCs w:val="24"/>
        </w:rPr>
      </w:pPr>
      <w:r w:rsidRPr="003664E5">
        <w:rPr>
          <w:sz w:val="24"/>
          <w:szCs w:val="24"/>
        </w:rPr>
        <w:t>критерии оценки участников конкурса;</w:t>
      </w:r>
    </w:p>
    <w:p w:rsidR="00157401" w:rsidRPr="003664E5" w:rsidRDefault="00E55819" w:rsidP="00B03CA0">
      <w:pPr>
        <w:pStyle w:val="2"/>
        <w:numPr>
          <w:ilvl w:val="0"/>
          <w:numId w:val="5"/>
        </w:numPr>
        <w:shd w:val="clear" w:color="auto" w:fill="auto"/>
        <w:tabs>
          <w:tab w:val="left" w:pos="1038"/>
        </w:tabs>
        <w:spacing w:line="240" w:lineRule="auto"/>
        <w:ind w:left="20" w:firstLine="720"/>
        <w:jc w:val="both"/>
        <w:rPr>
          <w:sz w:val="24"/>
          <w:szCs w:val="24"/>
        </w:rPr>
      </w:pPr>
      <w:r w:rsidRPr="003664E5">
        <w:rPr>
          <w:sz w:val="24"/>
          <w:szCs w:val="24"/>
        </w:rPr>
        <w:t>порядок подведения итогов конкурса;</w:t>
      </w:r>
    </w:p>
    <w:p w:rsidR="00157401" w:rsidRPr="003664E5" w:rsidRDefault="00E55819" w:rsidP="00B03CA0">
      <w:pPr>
        <w:pStyle w:val="2"/>
        <w:numPr>
          <w:ilvl w:val="0"/>
          <w:numId w:val="5"/>
        </w:numPr>
        <w:shd w:val="clear" w:color="auto" w:fill="auto"/>
        <w:tabs>
          <w:tab w:val="left" w:pos="1038"/>
        </w:tabs>
        <w:spacing w:line="240" w:lineRule="auto"/>
        <w:ind w:left="20" w:firstLine="720"/>
        <w:jc w:val="both"/>
        <w:rPr>
          <w:sz w:val="24"/>
          <w:szCs w:val="24"/>
        </w:rPr>
      </w:pPr>
      <w:r w:rsidRPr="003664E5">
        <w:rPr>
          <w:sz w:val="24"/>
          <w:szCs w:val="24"/>
        </w:rPr>
        <w:t>размер и форма награждения победителей конкурса;</w:t>
      </w:r>
    </w:p>
    <w:p w:rsidR="00157401" w:rsidRPr="003664E5" w:rsidRDefault="00E55819" w:rsidP="00B03CA0">
      <w:pPr>
        <w:pStyle w:val="2"/>
        <w:numPr>
          <w:ilvl w:val="0"/>
          <w:numId w:val="5"/>
        </w:numPr>
        <w:shd w:val="clear" w:color="auto" w:fill="auto"/>
        <w:tabs>
          <w:tab w:val="left" w:pos="1148"/>
        </w:tabs>
        <w:spacing w:line="240" w:lineRule="auto"/>
        <w:ind w:left="20" w:right="20" w:firstLine="720"/>
        <w:jc w:val="both"/>
        <w:rPr>
          <w:sz w:val="24"/>
          <w:szCs w:val="24"/>
        </w:rPr>
      </w:pPr>
      <w:r w:rsidRPr="003664E5">
        <w:rPr>
          <w:sz w:val="24"/>
          <w:szCs w:val="24"/>
        </w:rPr>
        <w:t>порядок и сроки объявления результатов конкурса и награждения победителей конкурса;</w:t>
      </w:r>
    </w:p>
    <w:p w:rsidR="00157401" w:rsidRPr="003664E5" w:rsidRDefault="00E55819" w:rsidP="00B03CA0">
      <w:pPr>
        <w:pStyle w:val="2"/>
        <w:numPr>
          <w:ilvl w:val="0"/>
          <w:numId w:val="5"/>
        </w:numPr>
        <w:shd w:val="clear" w:color="auto" w:fill="auto"/>
        <w:tabs>
          <w:tab w:val="left" w:pos="1038"/>
        </w:tabs>
        <w:spacing w:line="240" w:lineRule="auto"/>
        <w:ind w:left="20" w:firstLine="720"/>
        <w:jc w:val="both"/>
        <w:rPr>
          <w:sz w:val="24"/>
          <w:szCs w:val="24"/>
        </w:rPr>
      </w:pPr>
      <w:r w:rsidRPr="003664E5">
        <w:rPr>
          <w:sz w:val="24"/>
          <w:szCs w:val="24"/>
        </w:rPr>
        <w:t>контактная информация.</w:t>
      </w:r>
    </w:p>
    <w:p w:rsidR="00157401" w:rsidRPr="003664E5" w:rsidRDefault="00E55819" w:rsidP="00B03CA0">
      <w:pPr>
        <w:pStyle w:val="2"/>
        <w:shd w:val="clear" w:color="auto" w:fill="auto"/>
        <w:spacing w:line="240" w:lineRule="auto"/>
        <w:ind w:left="40"/>
        <w:jc w:val="center"/>
        <w:rPr>
          <w:sz w:val="24"/>
          <w:szCs w:val="24"/>
        </w:rPr>
      </w:pPr>
      <w:r w:rsidRPr="003664E5">
        <w:rPr>
          <w:sz w:val="24"/>
          <w:szCs w:val="24"/>
        </w:rPr>
        <w:t>Глава 4. ПОРЯДОК РЕГИСТРАЦИИ ЗАЯВОК НА УЧАСТИЕ В КОНКУРСЕ</w:t>
      </w:r>
    </w:p>
    <w:p w:rsidR="00157401" w:rsidRPr="003664E5" w:rsidRDefault="00E55819" w:rsidP="00B03CA0">
      <w:pPr>
        <w:pStyle w:val="2"/>
        <w:numPr>
          <w:ilvl w:val="0"/>
          <w:numId w:val="1"/>
        </w:numPr>
        <w:shd w:val="clear" w:color="auto" w:fill="auto"/>
        <w:tabs>
          <w:tab w:val="left" w:pos="1177"/>
        </w:tabs>
        <w:spacing w:line="240" w:lineRule="auto"/>
        <w:ind w:left="20" w:right="20" w:firstLine="720"/>
        <w:jc w:val="both"/>
        <w:rPr>
          <w:sz w:val="24"/>
          <w:szCs w:val="24"/>
        </w:rPr>
      </w:pPr>
      <w:r w:rsidRPr="003664E5">
        <w:rPr>
          <w:sz w:val="24"/>
          <w:szCs w:val="24"/>
        </w:rPr>
        <w:t xml:space="preserve">Для участия в конкурсе сельскохозяйственные товаропроизводители, у которых работают участники конкурса, представляют в </w:t>
      </w:r>
      <w:r w:rsidR="00AB0C29" w:rsidRPr="003664E5">
        <w:rPr>
          <w:sz w:val="24"/>
          <w:szCs w:val="24"/>
        </w:rPr>
        <w:t xml:space="preserve">Администрацию </w:t>
      </w:r>
      <w:r w:rsidRPr="003664E5">
        <w:rPr>
          <w:sz w:val="24"/>
          <w:szCs w:val="24"/>
        </w:rPr>
        <w:t>в срок, указанный в извещении о проведении конкурса, следующие документы:</w:t>
      </w:r>
    </w:p>
    <w:p w:rsidR="00157401" w:rsidRPr="003664E5" w:rsidRDefault="00E55819" w:rsidP="00B03CA0">
      <w:pPr>
        <w:pStyle w:val="2"/>
        <w:numPr>
          <w:ilvl w:val="0"/>
          <w:numId w:val="6"/>
        </w:numPr>
        <w:shd w:val="clear" w:color="auto" w:fill="auto"/>
        <w:tabs>
          <w:tab w:val="left" w:pos="1009"/>
        </w:tabs>
        <w:spacing w:line="240" w:lineRule="auto"/>
        <w:ind w:left="20" w:firstLine="720"/>
        <w:jc w:val="both"/>
        <w:rPr>
          <w:sz w:val="24"/>
          <w:szCs w:val="24"/>
        </w:rPr>
      </w:pPr>
      <w:r w:rsidRPr="003664E5">
        <w:rPr>
          <w:sz w:val="24"/>
          <w:szCs w:val="24"/>
        </w:rPr>
        <w:t>заявку на участие в конкурсе по форме (прилагается);</w:t>
      </w:r>
    </w:p>
    <w:p w:rsidR="00157401" w:rsidRPr="003664E5" w:rsidRDefault="00E55819" w:rsidP="00B03CA0">
      <w:pPr>
        <w:pStyle w:val="2"/>
        <w:numPr>
          <w:ilvl w:val="0"/>
          <w:numId w:val="6"/>
        </w:numPr>
        <w:shd w:val="clear" w:color="auto" w:fill="auto"/>
        <w:tabs>
          <w:tab w:val="left" w:pos="1109"/>
        </w:tabs>
        <w:spacing w:line="240" w:lineRule="auto"/>
        <w:ind w:right="20" w:firstLine="740"/>
        <w:jc w:val="both"/>
        <w:rPr>
          <w:sz w:val="24"/>
          <w:szCs w:val="24"/>
        </w:rPr>
      </w:pPr>
      <w:r w:rsidRPr="003664E5">
        <w:rPr>
          <w:sz w:val="24"/>
          <w:szCs w:val="24"/>
        </w:rPr>
        <w:t>копии 2, 3, 5 страниц паспорта гражданина Российской Федерации участника конкурса;</w:t>
      </w:r>
    </w:p>
    <w:p w:rsidR="00157401" w:rsidRPr="003664E5" w:rsidRDefault="00E55819" w:rsidP="00B03CA0">
      <w:pPr>
        <w:pStyle w:val="2"/>
        <w:numPr>
          <w:ilvl w:val="0"/>
          <w:numId w:val="6"/>
        </w:numPr>
        <w:shd w:val="clear" w:color="auto" w:fill="auto"/>
        <w:tabs>
          <w:tab w:val="left" w:pos="1061"/>
        </w:tabs>
        <w:spacing w:line="240" w:lineRule="auto"/>
        <w:ind w:right="20" w:firstLine="740"/>
        <w:jc w:val="both"/>
        <w:rPr>
          <w:sz w:val="24"/>
          <w:szCs w:val="24"/>
        </w:rPr>
      </w:pPr>
      <w:r w:rsidRPr="003664E5">
        <w:rPr>
          <w:sz w:val="24"/>
          <w:szCs w:val="24"/>
        </w:rPr>
        <w:t>копию удостоверения тракториста-машиниста (тракториста) участника конкурса.</w:t>
      </w:r>
    </w:p>
    <w:p w:rsidR="00157401" w:rsidRPr="003664E5" w:rsidRDefault="00E55819" w:rsidP="00B03CA0">
      <w:pPr>
        <w:pStyle w:val="2"/>
        <w:shd w:val="clear" w:color="auto" w:fill="auto"/>
        <w:spacing w:line="240" w:lineRule="auto"/>
        <w:ind w:right="20" w:firstLine="740"/>
        <w:jc w:val="both"/>
        <w:rPr>
          <w:sz w:val="24"/>
          <w:szCs w:val="24"/>
        </w:rPr>
      </w:pPr>
      <w:r w:rsidRPr="003664E5">
        <w:rPr>
          <w:sz w:val="24"/>
          <w:szCs w:val="24"/>
        </w:rPr>
        <w:t xml:space="preserve">Копии документов, указанные в подпунктах 2 - </w:t>
      </w:r>
      <w:r w:rsidR="00AB0C29" w:rsidRPr="003664E5">
        <w:rPr>
          <w:sz w:val="24"/>
          <w:szCs w:val="24"/>
        </w:rPr>
        <w:t>3</w:t>
      </w:r>
      <w:r w:rsidRPr="003664E5">
        <w:rPr>
          <w:sz w:val="24"/>
          <w:szCs w:val="24"/>
        </w:rPr>
        <w:t xml:space="preserve"> настоящего пункта, должны быть заверены сельскохозяйственным товаропроизводителем, у которого работает участник конкурса.</w:t>
      </w:r>
    </w:p>
    <w:p w:rsidR="00157401" w:rsidRPr="003664E5" w:rsidRDefault="00E55819" w:rsidP="00B03CA0">
      <w:pPr>
        <w:pStyle w:val="2"/>
        <w:numPr>
          <w:ilvl w:val="0"/>
          <w:numId w:val="1"/>
        </w:numPr>
        <w:shd w:val="clear" w:color="auto" w:fill="auto"/>
        <w:tabs>
          <w:tab w:val="left" w:pos="1248"/>
        </w:tabs>
        <w:spacing w:line="240" w:lineRule="auto"/>
        <w:ind w:right="20" w:firstLine="740"/>
        <w:jc w:val="both"/>
        <w:rPr>
          <w:sz w:val="24"/>
          <w:szCs w:val="24"/>
        </w:rPr>
      </w:pPr>
      <w:r w:rsidRPr="003664E5">
        <w:rPr>
          <w:sz w:val="24"/>
          <w:szCs w:val="24"/>
        </w:rPr>
        <w:t>Заявка на участие в конкурсе и приложенные к ней документы регистрируется  в день поступления в журнале регистрации входящих документов.</w:t>
      </w:r>
    </w:p>
    <w:p w:rsidR="00157401" w:rsidRPr="003664E5" w:rsidRDefault="00E55819" w:rsidP="00B03CA0">
      <w:pPr>
        <w:pStyle w:val="2"/>
        <w:numPr>
          <w:ilvl w:val="0"/>
          <w:numId w:val="1"/>
        </w:numPr>
        <w:shd w:val="clear" w:color="auto" w:fill="auto"/>
        <w:tabs>
          <w:tab w:val="left" w:pos="1214"/>
        </w:tabs>
        <w:spacing w:line="240" w:lineRule="auto"/>
        <w:ind w:right="20" w:firstLine="740"/>
        <w:jc w:val="both"/>
        <w:rPr>
          <w:sz w:val="24"/>
          <w:szCs w:val="24"/>
        </w:rPr>
      </w:pPr>
      <w:r w:rsidRPr="003664E5">
        <w:rPr>
          <w:sz w:val="24"/>
          <w:szCs w:val="24"/>
        </w:rPr>
        <w:t xml:space="preserve">В течение 3 рабочих дней со дня окончания срока представления документов </w:t>
      </w:r>
      <w:r w:rsidR="00AB0C29" w:rsidRPr="003664E5">
        <w:rPr>
          <w:sz w:val="24"/>
          <w:szCs w:val="24"/>
        </w:rPr>
        <w:t>Администрация</w:t>
      </w:r>
      <w:r w:rsidRPr="003664E5">
        <w:rPr>
          <w:sz w:val="24"/>
          <w:szCs w:val="24"/>
        </w:rPr>
        <w:t xml:space="preserve"> рассматривает документы и принимает решение о допуске либо об отказе в допуске к участию в конкурсе.</w:t>
      </w:r>
    </w:p>
    <w:p w:rsidR="00157401" w:rsidRPr="003664E5" w:rsidRDefault="00E55819" w:rsidP="00B03CA0">
      <w:pPr>
        <w:pStyle w:val="2"/>
        <w:numPr>
          <w:ilvl w:val="0"/>
          <w:numId w:val="1"/>
        </w:numPr>
        <w:shd w:val="clear" w:color="auto" w:fill="auto"/>
        <w:tabs>
          <w:tab w:val="left" w:pos="1138"/>
        </w:tabs>
        <w:spacing w:line="240" w:lineRule="auto"/>
        <w:ind w:firstLine="740"/>
        <w:jc w:val="both"/>
        <w:rPr>
          <w:sz w:val="24"/>
          <w:szCs w:val="24"/>
        </w:rPr>
      </w:pPr>
      <w:r w:rsidRPr="003664E5">
        <w:rPr>
          <w:sz w:val="24"/>
          <w:szCs w:val="24"/>
        </w:rPr>
        <w:t>Основаниями отказа в допуске к участию в конкурсе являются:</w:t>
      </w:r>
    </w:p>
    <w:p w:rsidR="00157401" w:rsidRPr="003664E5" w:rsidRDefault="00E55819" w:rsidP="00B03CA0">
      <w:pPr>
        <w:pStyle w:val="2"/>
        <w:numPr>
          <w:ilvl w:val="0"/>
          <w:numId w:val="7"/>
        </w:numPr>
        <w:shd w:val="clear" w:color="auto" w:fill="auto"/>
        <w:tabs>
          <w:tab w:val="left" w:pos="1056"/>
        </w:tabs>
        <w:spacing w:line="240" w:lineRule="auto"/>
        <w:ind w:right="20" w:firstLine="740"/>
        <w:jc w:val="both"/>
        <w:rPr>
          <w:sz w:val="24"/>
          <w:szCs w:val="24"/>
        </w:rPr>
      </w:pPr>
      <w:r w:rsidRPr="003664E5">
        <w:rPr>
          <w:sz w:val="24"/>
          <w:szCs w:val="24"/>
        </w:rPr>
        <w:t>несоответствие участника конкурса категориям, указанным в пункте 5 настоящего Положения;</w:t>
      </w:r>
    </w:p>
    <w:p w:rsidR="00157401" w:rsidRPr="003664E5" w:rsidRDefault="00E55819" w:rsidP="00B03CA0">
      <w:pPr>
        <w:pStyle w:val="2"/>
        <w:numPr>
          <w:ilvl w:val="0"/>
          <w:numId w:val="7"/>
        </w:numPr>
        <w:shd w:val="clear" w:color="auto" w:fill="auto"/>
        <w:tabs>
          <w:tab w:val="left" w:pos="1085"/>
        </w:tabs>
        <w:spacing w:line="240" w:lineRule="auto"/>
        <w:ind w:right="20" w:firstLine="740"/>
        <w:jc w:val="both"/>
        <w:rPr>
          <w:sz w:val="24"/>
          <w:szCs w:val="24"/>
        </w:rPr>
      </w:pPr>
      <w:r w:rsidRPr="003664E5">
        <w:rPr>
          <w:sz w:val="24"/>
          <w:szCs w:val="24"/>
        </w:rPr>
        <w:t>несоответствие участника конкурса условию, указанному в пункте 6 настоящего Положения;</w:t>
      </w:r>
    </w:p>
    <w:p w:rsidR="00157401" w:rsidRPr="003664E5" w:rsidRDefault="00E55819" w:rsidP="00B03CA0">
      <w:pPr>
        <w:pStyle w:val="2"/>
        <w:numPr>
          <w:ilvl w:val="0"/>
          <w:numId w:val="7"/>
        </w:numPr>
        <w:shd w:val="clear" w:color="auto" w:fill="auto"/>
        <w:tabs>
          <w:tab w:val="left" w:pos="1075"/>
        </w:tabs>
        <w:spacing w:line="240" w:lineRule="auto"/>
        <w:ind w:right="20" w:firstLine="740"/>
        <w:jc w:val="both"/>
        <w:rPr>
          <w:sz w:val="24"/>
          <w:szCs w:val="24"/>
        </w:rPr>
      </w:pPr>
      <w:r w:rsidRPr="003664E5">
        <w:rPr>
          <w:sz w:val="24"/>
          <w:szCs w:val="24"/>
        </w:rPr>
        <w:t>непредставление или представление не в полном объеме документов, указанных в пункте 11 настоящего Положения;</w:t>
      </w:r>
    </w:p>
    <w:p w:rsidR="00157401" w:rsidRPr="003664E5" w:rsidRDefault="00E55819" w:rsidP="00B03CA0">
      <w:pPr>
        <w:pStyle w:val="2"/>
        <w:numPr>
          <w:ilvl w:val="0"/>
          <w:numId w:val="7"/>
        </w:numPr>
        <w:shd w:val="clear" w:color="auto" w:fill="auto"/>
        <w:tabs>
          <w:tab w:val="left" w:pos="1200"/>
        </w:tabs>
        <w:spacing w:line="240" w:lineRule="auto"/>
        <w:ind w:right="20" w:firstLine="740"/>
        <w:jc w:val="both"/>
        <w:rPr>
          <w:sz w:val="24"/>
          <w:szCs w:val="24"/>
        </w:rPr>
      </w:pPr>
      <w:r w:rsidRPr="003664E5">
        <w:rPr>
          <w:sz w:val="24"/>
          <w:szCs w:val="24"/>
        </w:rPr>
        <w:t>представление документов, указанных в пункте 11 настоящего Положения, с нарушением срока, указанного в извещении о проведении конкурса.</w:t>
      </w:r>
    </w:p>
    <w:p w:rsidR="00157401" w:rsidRPr="003664E5" w:rsidRDefault="00E55819" w:rsidP="00B03CA0">
      <w:pPr>
        <w:pStyle w:val="2"/>
        <w:numPr>
          <w:ilvl w:val="0"/>
          <w:numId w:val="1"/>
        </w:numPr>
        <w:shd w:val="clear" w:color="auto" w:fill="auto"/>
        <w:tabs>
          <w:tab w:val="left" w:pos="1147"/>
        </w:tabs>
        <w:spacing w:line="240" w:lineRule="auto"/>
        <w:ind w:right="20" w:firstLine="740"/>
        <w:jc w:val="both"/>
        <w:rPr>
          <w:sz w:val="24"/>
          <w:szCs w:val="24"/>
        </w:rPr>
      </w:pPr>
      <w:r w:rsidRPr="003664E5">
        <w:rPr>
          <w:sz w:val="24"/>
          <w:szCs w:val="24"/>
        </w:rPr>
        <w:t>Решение об отказе в допуске к участию в конкурсе с указанием причин отказа направляется сельскохозяйственному товаропроизводителю, у которого работает участник конкурса, через организации почтовой связи заказным письмом с уведомлением в течение 3 рабочих дней с момента принятия указанного решения.</w:t>
      </w:r>
    </w:p>
    <w:p w:rsidR="00157401" w:rsidRPr="003664E5" w:rsidRDefault="00E55819" w:rsidP="00B03CA0">
      <w:pPr>
        <w:pStyle w:val="2"/>
        <w:shd w:val="clear" w:color="auto" w:fill="auto"/>
        <w:spacing w:line="240" w:lineRule="auto"/>
        <w:ind w:left="40"/>
        <w:jc w:val="center"/>
        <w:rPr>
          <w:sz w:val="24"/>
          <w:szCs w:val="24"/>
        </w:rPr>
      </w:pPr>
      <w:r w:rsidRPr="003664E5">
        <w:rPr>
          <w:sz w:val="24"/>
          <w:szCs w:val="24"/>
        </w:rPr>
        <w:t>Глава 5. КОНКУРСНАЯ КОМИССИЯ</w:t>
      </w:r>
    </w:p>
    <w:p w:rsidR="00157401" w:rsidRPr="003664E5" w:rsidRDefault="00E55819" w:rsidP="00B03CA0">
      <w:pPr>
        <w:pStyle w:val="2"/>
        <w:numPr>
          <w:ilvl w:val="0"/>
          <w:numId w:val="1"/>
        </w:numPr>
        <w:shd w:val="clear" w:color="auto" w:fill="auto"/>
        <w:tabs>
          <w:tab w:val="left" w:pos="1142"/>
        </w:tabs>
        <w:spacing w:line="240" w:lineRule="auto"/>
        <w:ind w:right="20" w:firstLine="740"/>
        <w:jc w:val="both"/>
        <w:rPr>
          <w:sz w:val="24"/>
          <w:szCs w:val="24"/>
        </w:rPr>
      </w:pPr>
      <w:r w:rsidRPr="003664E5">
        <w:rPr>
          <w:sz w:val="24"/>
          <w:szCs w:val="24"/>
        </w:rPr>
        <w:t>Для подведения итогов конкурса и определения победителей конкурса создается конкурсная комиссия по подведению итогов конкурса (далее - конкурсная комиссия).</w:t>
      </w:r>
    </w:p>
    <w:p w:rsidR="00157401" w:rsidRPr="003664E5" w:rsidRDefault="00E55819" w:rsidP="00B03CA0">
      <w:pPr>
        <w:pStyle w:val="2"/>
        <w:numPr>
          <w:ilvl w:val="0"/>
          <w:numId w:val="1"/>
        </w:numPr>
        <w:shd w:val="clear" w:color="auto" w:fill="auto"/>
        <w:tabs>
          <w:tab w:val="left" w:pos="1363"/>
        </w:tabs>
        <w:spacing w:line="240" w:lineRule="auto"/>
        <w:ind w:right="20" w:firstLine="740"/>
        <w:jc w:val="both"/>
        <w:rPr>
          <w:sz w:val="24"/>
          <w:szCs w:val="24"/>
        </w:rPr>
      </w:pPr>
      <w:r w:rsidRPr="003664E5">
        <w:rPr>
          <w:sz w:val="24"/>
          <w:szCs w:val="24"/>
        </w:rPr>
        <w:t>Конкурсная комиссия состоит из председателя,  секретаря, членов конкурсной комиссии.</w:t>
      </w:r>
    </w:p>
    <w:p w:rsidR="00157401" w:rsidRPr="00B71DC1" w:rsidRDefault="00E55819" w:rsidP="00B03CA0">
      <w:pPr>
        <w:pStyle w:val="2"/>
        <w:shd w:val="clear" w:color="auto" w:fill="auto"/>
        <w:spacing w:line="240" w:lineRule="auto"/>
        <w:ind w:right="20" w:firstLine="740"/>
        <w:jc w:val="both"/>
        <w:rPr>
          <w:color w:val="auto"/>
          <w:sz w:val="24"/>
          <w:szCs w:val="24"/>
        </w:rPr>
      </w:pPr>
      <w:r w:rsidRPr="00B71DC1">
        <w:rPr>
          <w:color w:val="auto"/>
          <w:sz w:val="24"/>
          <w:szCs w:val="24"/>
        </w:rPr>
        <w:t xml:space="preserve">В состав конкурсной комиссии входят представители министерства, а также по согласованию представители иных исполнительных </w:t>
      </w:r>
      <w:r w:rsidR="00897F61" w:rsidRPr="00B71DC1">
        <w:rPr>
          <w:color w:val="auto"/>
          <w:sz w:val="24"/>
          <w:szCs w:val="24"/>
        </w:rPr>
        <w:t>органов государственной власти Нукутского района</w:t>
      </w:r>
      <w:r w:rsidRPr="00B71DC1">
        <w:rPr>
          <w:color w:val="auto"/>
          <w:sz w:val="24"/>
          <w:szCs w:val="24"/>
        </w:rPr>
        <w:t xml:space="preserve">, некоммерческих организаций и иных юридических лиц, а также физические лица, осуществляющие деятельность в сфере агропромышленного комплекса </w:t>
      </w:r>
      <w:r w:rsidR="00B71DC1" w:rsidRPr="00B71DC1">
        <w:rPr>
          <w:color w:val="auto"/>
          <w:sz w:val="24"/>
          <w:szCs w:val="24"/>
        </w:rPr>
        <w:t>Нукутского района</w:t>
      </w:r>
      <w:r w:rsidRPr="00B71DC1">
        <w:rPr>
          <w:color w:val="auto"/>
          <w:sz w:val="24"/>
          <w:szCs w:val="24"/>
        </w:rPr>
        <w:t>.</w:t>
      </w:r>
    </w:p>
    <w:p w:rsidR="00157401" w:rsidRPr="003664E5" w:rsidRDefault="00E55819" w:rsidP="00B03CA0">
      <w:pPr>
        <w:pStyle w:val="2"/>
        <w:shd w:val="clear" w:color="auto" w:fill="auto"/>
        <w:spacing w:line="240" w:lineRule="auto"/>
        <w:ind w:right="20" w:firstLine="720"/>
        <w:jc w:val="both"/>
        <w:rPr>
          <w:sz w:val="24"/>
          <w:szCs w:val="24"/>
        </w:rPr>
      </w:pPr>
      <w:r w:rsidRPr="003664E5">
        <w:rPr>
          <w:sz w:val="24"/>
          <w:szCs w:val="24"/>
        </w:rPr>
        <w:t>В заседаниях конкурсной комиссии не может участвовать член конкурсной комиссии, лично заинтересованный в итогах конкурса.</w:t>
      </w:r>
    </w:p>
    <w:p w:rsidR="00157401" w:rsidRPr="003664E5" w:rsidRDefault="00E55819" w:rsidP="00B03CA0">
      <w:pPr>
        <w:pStyle w:val="2"/>
        <w:numPr>
          <w:ilvl w:val="0"/>
          <w:numId w:val="1"/>
        </w:numPr>
        <w:shd w:val="clear" w:color="auto" w:fill="auto"/>
        <w:tabs>
          <w:tab w:val="left" w:pos="1190"/>
        </w:tabs>
        <w:spacing w:line="240" w:lineRule="auto"/>
        <w:ind w:right="20" w:firstLine="720"/>
        <w:jc w:val="both"/>
        <w:rPr>
          <w:sz w:val="24"/>
          <w:szCs w:val="24"/>
        </w:rPr>
      </w:pPr>
      <w:r w:rsidRPr="003664E5">
        <w:rPr>
          <w:sz w:val="24"/>
          <w:szCs w:val="24"/>
        </w:rPr>
        <w:t>Конкурсная комиссия правомочна решать вопросы, отнесенные к ее компетенции, если на заседании присутствуют не менее 50 процентов от общего числа членов конкурсной комиссии.</w:t>
      </w:r>
    </w:p>
    <w:p w:rsidR="00157401" w:rsidRPr="003664E5" w:rsidRDefault="00E55819" w:rsidP="00B03CA0">
      <w:pPr>
        <w:pStyle w:val="2"/>
        <w:numPr>
          <w:ilvl w:val="0"/>
          <w:numId w:val="1"/>
        </w:numPr>
        <w:shd w:val="clear" w:color="auto" w:fill="auto"/>
        <w:tabs>
          <w:tab w:val="left" w:pos="1190"/>
        </w:tabs>
        <w:spacing w:line="240" w:lineRule="auto"/>
        <w:ind w:right="20" w:firstLine="720"/>
        <w:jc w:val="both"/>
        <w:rPr>
          <w:sz w:val="24"/>
          <w:szCs w:val="24"/>
        </w:rPr>
      </w:pPr>
      <w:r w:rsidRPr="003664E5">
        <w:rPr>
          <w:sz w:val="24"/>
          <w:szCs w:val="24"/>
        </w:rPr>
        <w:lastRenderedPageBreak/>
        <w:t>Решение конкурсной комиссии принимается простым большинством голосов присутствующих на заседании лиц. При голосовании каждое лицо, входящее в состав конкурсной комиссии, имеет один голос. В случае равенства голосов председатель конкурсной комиссии, в случае его отсутствия - заместитель председателя конкурсной комиссии, имеет право решающего голоса.</w:t>
      </w:r>
    </w:p>
    <w:p w:rsidR="00157401" w:rsidRPr="003664E5" w:rsidRDefault="00E55819" w:rsidP="00B03CA0">
      <w:pPr>
        <w:pStyle w:val="2"/>
        <w:numPr>
          <w:ilvl w:val="0"/>
          <w:numId w:val="1"/>
        </w:numPr>
        <w:shd w:val="clear" w:color="auto" w:fill="auto"/>
        <w:tabs>
          <w:tab w:val="left" w:pos="1272"/>
        </w:tabs>
        <w:spacing w:line="240" w:lineRule="auto"/>
        <w:ind w:right="20" w:firstLine="720"/>
        <w:jc w:val="both"/>
        <w:rPr>
          <w:sz w:val="24"/>
          <w:szCs w:val="24"/>
        </w:rPr>
      </w:pPr>
      <w:r w:rsidRPr="003664E5">
        <w:rPr>
          <w:sz w:val="24"/>
          <w:szCs w:val="24"/>
        </w:rPr>
        <w:t>Решение конкурсной комиссии оформляется протоколом в день проведения конкурса, который ведется секретарем конкурсной комиссии и подписывается председателем конкурсной комиссии, в случае его отсутствия - заместителем председателя конкурсной комиссии.</w:t>
      </w:r>
    </w:p>
    <w:p w:rsidR="00157401" w:rsidRPr="003664E5" w:rsidRDefault="00E55819" w:rsidP="00B03CA0">
      <w:pPr>
        <w:pStyle w:val="2"/>
        <w:shd w:val="clear" w:color="auto" w:fill="auto"/>
        <w:spacing w:line="240" w:lineRule="auto"/>
        <w:jc w:val="center"/>
        <w:rPr>
          <w:sz w:val="24"/>
          <w:szCs w:val="24"/>
        </w:rPr>
      </w:pPr>
      <w:r w:rsidRPr="003664E5">
        <w:rPr>
          <w:sz w:val="24"/>
          <w:szCs w:val="24"/>
        </w:rPr>
        <w:t>Глава 6. ОЦЕНКА УЧАСТНИКОВ КОНКУРСА</w:t>
      </w:r>
    </w:p>
    <w:p w:rsidR="00157401" w:rsidRPr="003664E5" w:rsidRDefault="00E55819" w:rsidP="00B03CA0">
      <w:pPr>
        <w:pStyle w:val="2"/>
        <w:shd w:val="clear" w:color="auto" w:fill="auto"/>
        <w:spacing w:line="240" w:lineRule="auto"/>
        <w:ind w:right="20" w:firstLine="720"/>
        <w:jc w:val="both"/>
        <w:rPr>
          <w:sz w:val="24"/>
          <w:szCs w:val="24"/>
        </w:rPr>
      </w:pPr>
      <w:r w:rsidRPr="003664E5">
        <w:rPr>
          <w:sz w:val="24"/>
          <w:szCs w:val="24"/>
        </w:rPr>
        <w:t>21 . Конкурсная комиссия оценивает участников конкурса и определяет победителей в соответствии с критериями оценок по 100-бальной системе.</w:t>
      </w:r>
    </w:p>
    <w:p w:rsidR="00157401" w:rsidRPr="003664E5" w:rsidRDefault="00E55819" w:rsidP="00B03CA0">
      <w:pPr>
        <w:pStyle w:val="2"/>
        <w:shd w:val="clear" w:color="auto" w:fill="auto"/>
        <w:spacing w:line="240" w:lineRule="auto"/>
        <w:ind w:right="20" w:firstLine="720"/>
        <w:jc w:val="both"/>
        <w:rPr>
          <w:sz w:val="24"/>
          <w:szCs w:val="24"/>
        </w:rPr>
      </w:pPr>
      <w:r w:rsidRPr="003664E5">
        <w:rPr>
          <w:sz w:val="24"/>
          <w:szCs w:val="24"/>
        </w:rPr>
        <w:t>Секретарь конкурсной комиссии подсчитывает количество баллов по каждому участнику конкурса.</w:t>
      </w:r>
    </w:p>
    <w:p w:rsidR="00157401" w:rsidRPr="003664E5" w:rsidRDefault="00E55819" w:rsidP="00B03CA0">
      <w:pPr>
        <w:pStyle w:val="2"/>
        <w:numPr>
          <w:ilvl w:val="0"/>
          <w:numId w:val="8"/>
        </w:numPr>
        <w:shd w:val="clear" w:color="auto" w:fill="auto"/>
        <w:tabs>
          <w:tab w:val="left" w:pos="1152"/>
        </w:tabs>
        <w:spacing w:line="240" w:lineRule="auto"/>
        <w:ind w:right="20" w:firstLine="720"/>
        <w:jc w:val="both"/>
        <w:rPr>
          <w:sz w:val="24"/>
          <w:szCs w:val="24"/>
        </w:rPr>
      </w:pPr>
      <w:r w:rsidRPr="003664E5">
        <w:rPr>
          <w:sz w:val="24"/>
          <w:szCs w:val="24"/>
        </w:rPr>
        <w:t>При оценке выполнения теоретического задания конкурсная комиссия оценивает ответы участников конкурса на вопросы и выставляет оценку 15 баллов при условии правильного ответа на все вопросы.</w:t>
      </w:r>
    </w:p>
    <w:p w:rsidR="00157401" w:rsidRPr="003664E5" w:rsidRDefault="00E55819" w:rsidP="00B03CA0">
      <w:pPr>
        <w:pStyle w:val="2"/>
        <w:shd w:val="clear" w:color="auto" w:fill="auto"/>
        <w:spacing w:line="240" w:lineRule="auto"/>
        <w:ind w:right="20" w:firstLine="720"/>
        <w:jc w:val="both"/>
        <w:rPr>
          <w:sz w:val="24"/>
          <w:szCs w:val="24"/>
        </w:rPr>
      </w:pPr>
      <w:r w:rsidRPr="003664E5">
        <w:rPr>
          <w:sz w:val="24"/>
          <w:szCs w:val="24"/>
        </w:rPr>
        <w:t>Участникам конкурса задается 10 вопросов методом тестирования. За каждый правильный ответ начисляется 1,5 балла.</w:t>
      </w:r>
    </w:p>
    <w:p w:rsidR="00A35B3D" w:rsidRPr="00A35B3D" w:rsidRDefault="00E55819" w:rsidP="00B03CA0">
      <w:pPr>
        <w:pStyle w:val="2"/>
        <w:numPr>
          <w:ilvl w:val="0"/>
          <w:numId w:val="8"/>
        </w:numPr>
        <w:shd w:val="clear" w:color="auto" w:fill="auto"/>
        <w:tabs>
          <w:tab w:val="left" w:pos="1171"/>
        </w:tabs>
        <w:spacing w:line="240" w:lineRule="auto"/>
        <w:ind w:right="20" w:firstLine="720"/>
        <w:jc w:val="both"/>
      </w:pPr>
      <w:r w:rsidRPr="003664E5">
        <w:rPr>
          <w:sz w:val="24"/>
          <w:szCs w:val="24"/>
        </w:rPr>
        <w:t>При оценке выполнения практического задания конкурсная комиссия оценивает его выполнение по Критериям и методике оценки выполнения практического задания (прилагается). Максимальная оценка за выполнение практического задания составляет 85 баллов.</w:t>
      </w:r>
    </w:p>
    <w:p w:rsidR="00A35B3D" w:rsidRDefault="00A35B3D" w:rsidP="00B03CA0">
      <w:pPr>
        <w:pStyle w:val="2"/>
        <w:shd w:val="clear" w:color="auto" w:fill="auto"/>
        <w:spacing w:line="240" w:lineRule="auto"/>
        <w:jc w:val="center"/>
        <w:rPr>
          <w:sz w:val="24"/>
          <w:szCs w:val="24"/>
        </w:rPr>
      </w:pPr>
    </w:p>
    <w:p w:rsidR="00157401" w:rsidRPr="00A35B3D" w:rsidRDefault="00E55819" w:rsidP="00B03CA0">
      <w:pPr>
        <w:pStyle w:val="2"/>
        <w:shd w:val="clear" w:color="auto" w:fill="auto"/>
        <w:spacing w:line="240" w:lineRule="auto"/>
        <w:jc w:val="center"/>
        <w:rPr>
          <w:sz w:val="24"/>
          <w:szCs w:val="24"/>
        </w:rPr>
      </w:pPr>
      <w:r w:rsidRPr="00A35B3D">
        <w:rPr>
          <w:sz w:val="24"/>
          <w:szCs w:val="24"/>
        </w:rPr>
        <w:t>Глава 7. ПОДВЕДЕНИЕ ИТОГОВ КОНКУРСА И НАГРАЖДЕНИЕ ПОБЕДИТЕЛЕЙ</w:t>
      </w:r>
    </w:p>
    <w:p w:rsidR="00157401" w:rsidRPr="00A35B3D" w:rsidRDefault="00E55819" w:rsidP="00B03CA0">
      <w:pPr>
        <w:pStyle w:val="2"/>
        <w:numPr>
          <w:ilvl w:val="0"/>
          <w:numId w:val="8"/>
        </w:numPr>
        <w:shd w:val="clear" w:color="auto" w:fill="auto"/>
        <w:tabs>
          <w:tab w:val="left" w:pos="1172"/>
        </w:tabs>
        <w:spacing w:line="240" w:lineRule="auto"/>
        <w:ind w:left="20" w:right="20" w:firstLine="720"/>
        <w:jc w:val="both"/>
        <w:rPr>
          <w:sz w:val="24"/>
          <w:szCs w:val="24"/>
        </w:rPr>
      </w:pPr>
      <w:r w:rsidRPr="00A35B3D">
        <w:rPr>
          <w:sz w:val="24"/>
          <w:szCs w:val="24"/>
        </w:rPr>
        <w:t>Конкурсная комиссия определяет победителей конкурса по итоговому баллу в день проведения конкурса.</w:t>
      </w:r>
    </w:p>
    <w:p w:rsidR="00157401" w:rsidRPr="00A35B3D" w:rsidRDefault="00E55819" w:rsidP="00B03CA0">
      <w:pPr>
        <w:pStyle w:val="2"/>
        <w:shd w:val="clear" w:color="auto" w:fill="auto"/>
        <w:spacing w:line="240" w:lineRule="auto"/>
        <w:ind w:left="20" w:right="20" w:firstLine="720"/>
        <w:jc w:val="both"/>
        <w:rPr>
          <w:sz w:val="24"/>
          <w:szCs w:val="24"/>
        </w:rPr>
      </w:pPr>
      <w:r w:rsidRPr="00A35B3D">
        <w:rPr>
          <w:sz w:val="24"/>
          <w:szCs w:val="24"/>
        </w:rPr>
        <w:t>Победителями конкурса признаются участники конкурса, набравшие наибольшее суммарное количество баллов при выполнении теоретического и практического задания. При равенстве баллов победа присуждается участнику конкурса, получившему наибольший балл за выполнение практического задания. При равенстве набранных баллов за выполнение практического задания победа присуждается участнику конкурса, затратившему наименьшее время на выполнение практического задания.</w:t>
      </w:r>
    </w:p>
    <w:p w:rsidR="00157401" w:rsidRPr="00A35B3D" w:rsidRDefault="00E55819" w:rsidP="00B03CA0">
      <w:pPr>
        <w:pStyle w:val="2"/>
        <w:numPr>
          <w:ilvl w:val="0"/>
          <w:numId w:val="8"/>
        </w:numPr>
        <w:shd w:val="clear" w:color="auto" w:fill="auto"/>
        <w:tabs>
          <w:tab w:val="left" w:pos="1225"/>
        </w:tabs>
        <w:spacing w:line="240" w:lineRule="auto"/>
        <w:ind w:left="20" w:right="20" w:firstLine="720"/>
        <w:jc w:val="both"/>
        <w:rPr>
          <w:sz w:val="24"/>
          <w:szCs w:val="24"/>
        </w:rPr>
      </w:pPr>
      <w:r w:rsidRPr="00A35B3D">
        <w:rPr>
          <w:sz w:val="24"/>
          <w:szCs w:val="24"/>
        </w:rPr>
        <w:t>Для награждения победителей и участников конкурса учреждаются следующие призовые места, социальные выплаты:</w:t>
      </w:r>
    </w:p>
    <w:p w:rsidR="00157401" w:rsidRPr="00A35B3D" w:rsidRDefault="00E55819" w:rsidP="00B03CA0">
      <w:pPr>
        <w:pStyle w:val="2"/>
        <w:numPr>
          <w:ilvl w:val="0"/>
          <w:numId w:val="9"/>
        </w:numPr>
        <w:shd w:val="clear" w:color="auto" w:fill="auto"/>
        <w:tabs>
          <w:tab w:val="left" w:pos="951"/>
        </w:tabs>
        <w:spacing w:line="240" w:lineRule="auto"/>
        <w:ind w:left="20" w:right="20" w:firstLine="720"/>
        <w:jc w:val="both"/>
        <w:rPr>
          <w:sz w:val="24"/>
          <w:szCs w:val="24"/>
        </w:rPr>
      </w:pPr>
      <w:r w:rsidRPr="00A35B3D">
        <w:rPr>
          <w:sz w:val="24"/>
          <w:szCs w:val="24"/>
        </w:rPr>
        <w:t xml:space="preserve">место - одно призовое место, денежная премия на сумму </w:t>
      </w:r>
      <w:r w:rsidR="00A35B3D">
        <w:rPr>
          <w:sz w:val="24"/>
          <w:szCs w:val="24"/>
        </w:rPr>
        <w:t>10 000 рублей</w:t>
      </w:r>
      <w:r w:rsidRPr="00A35B3D">
        <w:rPr>
          <w:sz w:val="24"/>
          <w:szCs w:val="24"/>
        </w:rPr>
        <w:t>;</w:t>
      </w:r>
    </w:p>
    <w:p w:rsidR="00157401" w:rsidRPr="00A35B3D" w:rsidRDefault="00E55819" w:rsidP="00B03CA0">
      <w:pPr>
        <w:pStyle w:val="2"/>
        <w:numPr>
          <w:ilvl w:val="0"/>
          <w:numId w:val="9"/>
        </w:numPr>
        <w:shd w:val="clear" w:color="auto" w:fill="auto"/>
        <w:tabs>
          <w:tab w:val="left" w:pos="951"/>
        </w:tabs>
        <w:spacing w:line="240" w:lineRule="auto"/>
        <w:ind w:left="20" w:right="20" w:firstLine="720"/>
        <w:jc w:val="both"/>
        <w:rPr>
          <w:sz w:val="24"/>
          <w:szCs w:val="24"/>
        </w:rPr>
      </w:pPr>
      <w:r w:rsidRPr="00A35B3D">
        <w:rPr>
          <w:sz w:val="24"/>
          <w:szCs w:val="24"/>
        </w:rPr>
        <w:t>место - одно призовое м</w:t>
      </w:r>
      <w:r w:rsidR="00A35B3D">
        <w:rPr>
          <w:sz w:val="24"/>
          <w:szCs w:val="24"/>
        </w:rPr>
        <w:t>есто, денежная премия на сумму 7</w:t>
      </w:r>
      <w:r w:rsidRPr="00A35B3D">
        <w:rPr>
          <w:sz w:val="24"/>
          <w:szCs w:val="24"/>
        </w:rPr>
        <w:t xml:space="preserve"> 000 рублей;</w:t>
      </w:r>
    </w:p>
    <w:p w:rsidR="00157401" w:rsidRPr="00A35B3D" w:rsidRDefault="00E55819" w:rsidP="00B03CA0">
      <w:pPr>
        <w:pStyle w:val="2"/>
        <w:numPr>
          <w:ilvl w:val="0"/>
          <w:numId w:val="9"/>
        </w:numPr>
        <w:shd w:val="clear" w:color="auto" w:fill="auto"/>
        <w:tabs>
          <w:tab w:val="left" w:pos="951"/>
        </w:tabs>
        <w:spacing w:line="240" w:lineRule="auto"/>
        <w:ind w:left="20" w:right="20" w:firstLine="720"/>
        <w:jc w:val="both"/>
        <w:rPr>
          <w:sz w:val="24"/>
          <w:szCs w:val="24"/>
        </w:rPr>
      </w:pPr>
      <w:r w:rsidRPr="00A35B3D">
        <w:rPr>
          <w:sz w:val="24"/>
          <w:szCs w:val="24"/>
        </w:rPr>
        <w:t>место - одно призовое место, денежная премия н</w:t>
      </w:r>
      <w:r w:rsidR="00A35B3D">
        <w:rPr>
          <w:sz w:val="24"/>
          <w:szCs w:val="24"/>
        </w:rPr>
        <w:t>а сумму 4</w:t>
      </w:r>
      <w:r w:rsidRPr="00A35B3D">
        <w:rPr>
          <w:sz w:val="24"/>
          <w:szCs w:val="24"/>
        </w:rPr>
        <w:t xml:space="preserve"> 000 рублей;</w:t>
      </w:r>
    </w:p>
    <w:p w:rsidR="00157401" w:rsidRPr="00A35B3D" w:rsidRDefault="00E55819" w:rsidP="00B03CA0">
      <w:pPr>
        <w:pStyle w:val="2"/>
        <w:shd w:val="clear" w:color="auto" w:fill="auto"/>
        <w:spacing w:line="240" w:lineRule="auto"/>
        <w:ind w:left="20" w:firstLine="720"/>
        <w:jc w:val="both"/>
        <w:rPr>
          <w:sz w:val="24"/>
          <w:szCs w:val="24"/>
        </w:rPr>
      </w:pPr>
      <w:r w:rsidRPr="00A35B3D">
        <w:rPr>
          <w:sz w:val="24"/>
          <w:szCs w:val="24"/>
        </w:rPr>
        <w:t>Денежная премия является социальной выплатой.</w:t>
      </w:r>
    </w:p>
    <w:p w:rsidR="00157401" w:rsidRPr="00A35B3D" w:rsidRDefault="00E55819" w:rsidP="00B03CA0">
      <w:pPr>
        <w:pStyle w:val="2"/>
        <w:numPr>
          <w:ilvl w:val="0"/>
          <w:numId w:val="8"/>
        </w:numPr>
        <w:shd w:val="clear" w:color="auto" w:fill="auto"/>
        <w:tabs>
          <w:tab w:val="left" w:pos="1196"/>
        </w:tabs>
        <w:spacing w:line="240" w:lineRule="auto"/>
        <w:ind w:left="20" w:right="20" w:firstLine="720"/>
        <w:jc w:val="both"/>
        <w:rPr>
          <w:sz w:val="24"/>
          <w:szCs w:val="24"/>
        </w:rPr>
      </w:pPr>
      <w:r w:rsidRPr="00A35B3D">
        <w:rPr>
          <w:sz w:val="24"/>
          <w:szCs w:val="24"/>
        </w:rPr>
        <w:t xml:space="preserve">Финансирование проведения конкурса осуществляется за счет средств </w:t>
      </w:r>
      <w:r w:rsidR="00A35B3D">
        <w:rPr>
          <w:sz w:val="24"/>
          <w:szCs w:val="24"/>
        </w:rPr>
        <w:t>районного</w:t>
      </w:r>
      <w:r w:rsidRPr="00A35B3D">
        <w:rPr>
          <w:sz w:val="24"/>
          <w:szCs w:val="24"/>
        </w:rPr>
        <w:t xml:space="preserve"> бюджета </w:t>
      </w:r>
      <w:r w:rsidR="00A35B3D">
        <w:rPr>
          <w:sz w:val="24"/>
          <w:szCs w:val="24"/>
        </w:rPr>
        <w:t xml:space="preserve">по муниципальной программе </w:t>
      </w:r>
      <w:r w:rsidRPr="00A35B3D">
        <w:rPr>
          <w:sz w:val="24"/>
          <w:szCs w:val="24"/>
        </w:rPr>
        <w:t xml:space="preserve"> «Развитие сельского хозяйства</w:t>
      </w:r>
      <w:r w:rsidR="00A35B3D">
        <w:rPr>
          <w:sz w:val="24"/>
          <w:szCs w:val="24"/>
        </w:rPr>
        <w:t xml:space="preserve"> на территории муниципального образования «Нукутский район»</w:t>
      </w:r>
      <w:r w:rsidRPr="00A35B3D">
        <w:rPr>
          <w:sz w:val="24"/>
          <w:szCs w:val="24"/>
        </w:rPr>
        <w:t xml:space="preserve"> на 201</w:t>
      </w:r>
      <w:r w:rsidR="00A35B3D">
        <w:rPr>
          <w:sz w:val="24"/>
          <w:szCs w:val="24"/>
        </w:rPr>
        <w:t>5</w:t>
      </w:r>
      <w:r w:rsidRPr="00A35B3D">
        <w:rPr>
          <w:sz w:val="24"/>
          <w:szCs w:val="24"/>
        </w:rPr>
        <w:t xml:space="preserve"> - 20</w:t>
      </w:r>
      <w:r w:rsidR="00A35B3D">
        <w:rPr>
          <w:sz w:val="24"/>
          <w:szCs w:val="24"/>
        </w:rPr>
        <w:t>19</w:t>
      </w:r>
      <w:r w:rsidRPr="00A35B3D">
        <w:rPr>
          <w:sz w:val="24"/>
          <w:szCs w:val="24"/>
        </w:rPr>
        <w:t xml:space="preserve"> годы</w:t>
      </w:r>
      <w:r w:rsidR="00A35B3D">
        <w:rPr>
          <w:sz w:val="24"/>
          <w:szCs w:val="24"/>
        </w:rPr>
        <w:t>»</w:t>
      </w:r>
      <w:r w:rsidRPr="00A35B3D">
        <w:rPr>
          <w:sz w:val="24"/>
          <w:szCs w:val="24"/>
        </w:rPr>
        <w:t xml:space="preserve"> утвержденной постановлением </w:t>
      </w:r>
      <w:r w:rsidR="00A35B3D">
        <w:rPr>
          <w:sz w:val="24"/>
          <w:szCs w:val="24"/>
        </w:rPr>
        <w:t xml:space="preserve">Администрации муниципального образования «Нукутский район» </w:t>
      </w:r>
      <w:r w:rsidRPr="00A35B3D">
        <w:rPr>
          <w:sz w:val="24"/>
          <w:szCs w:val="24"/>
        </w:rPr>
        <w:t xml:space="preserve">от </w:t>
      </w:r>
      <w:r w:rsidR="00A35B3D">
        <w:rPr>
          <w:sz w:val="24"/>
          <w:szCs w:val="24"/>
        </w:rPr>
        <w:t>27 октября</w:t>
      </w:r>
      <w:r w:rsidRPr="00A35B3D">
        <w:rPr>
          <w:sz w:val="24"/>
          <w:szCs w:val="24"/>
        </w:rPr>
        <w:t xml:space="preserve"> 201</w:t>
      </w:r>
      <w:r w:rsidR="00A35B3D">
        <w:rPr>
          <w:sz w:val="24"/>
          <w:szCs w:val="24"/>
        </w:rPr>
        <w:t>4 года № 607</w:t>
      </w:r>
      <w:r w:rsidRPr="00A35B3D">
        <w:rPr>
          <w:sz w:val="24"/>
          <w:szCs w:val="24"/>
        </w:rPr>
        <w:t>, в пределах лимитов бюджетных обязательств.</w:t>
      </w: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Default="00B03CA0" w:rsidP="00B03CA0">
      <w:pPr>
        <w:pStyle w:val="2"/>
        <w:shd w:val="clear" w:color="auto" w:fill="auto"/>
        <w:spacing w:line="240" w:lineRule="auto"/>
        <w:ind w:left="20"/>
        <w:rPr>
          <w:sz w:val="24"/>
          <w:szCs w:val="24"/>
        </w:rPr>
      </w:pPr>
    </w:p>
    <w:p w:rsidR="00B03CA0" w:rsidRPr="00B03CA0" w:rsidRDefault="00B03CA0" w:rsidP="00B03CA0">
      <w:pPr>
        <w:pStyle w:val="21"/>
        <w:shd w:val="clear" w:color="auto" w:fill="auto"/>
        <w:spacing w:before="0"/>
        <w:ind w:left="20"/>
        <w:jc w:val="right"/>
        <w:rPr>
          <w:b w:val="0"/>
          <w:sz w:val="24"/>
          <w:szCs w:val="24"/>
        </w:rPr>
      </w:pPr>
      <w:r w:rsidRPr="00B03CA0">
        <w:rPr>
          <w:b w:val="0"/>
          <w:sz w:val="24"/>
          <w:szCs w:val="24"/>
        </w:rPr>
        <w:t>Приложение №1</w:t>
      </w:r>
    </w:p>
    <w:p w:rsidR="00B03CA0" w:rsidRPr="00B03CA0" w:rsidRDefault="00B03CA0" w:rsidP="00B03CA0">
      <w:pPr>
        <w:pStyle w:val="21"/>
        <w:shd w:val="clear" w:color="auto" w:fill="auto"/>
        <w:spacing w:before="0"/>
        <w:ind w:left="20"/>
        <w:jc w:val="right"/>
        <w:rPr>
          <w:b w:val="0"/>
          <w:sz w:val="24"/>
          <w:szCs w:val="24"/>
        </w:rPr>
      </w:pPr>
      <w:r w:rsidRPr="00B03CA0">
        <w:rPr>
          <w:b w:val="0"/>
          <w:sz w:val="24"/>
          <w:szCs w:val="24"/>
        </w:rPr>
        <w:t>к Положению о проведении конкурса</w:t>
      </w:r>
    </w:p>
    <w:p w:rsidR="00B03CA0" w:rsidRPr="00B03CA0" w:rsidRDefault="00B03CA0" w:rsidP="00B03CA0">
      <w:pPr>
        <w:ind w:left="5670"/>
        <w:jc w:val="both"/>
        <w:rPr>
          <w:rFonts w:ascii="Times New Roman" w:hAnsi="Times New Roman" w:cs="Times New Roman"/>
        </w:rPr>
      </w:pPr>
    </w:p>
    <w:p w:rsidR="00B03CA0" w:rsidRPr="00B03CA0" w:rsidRDefault="00B03CA0" w:rsidP="00B03CA0">
      <w:pPr>
        <w:ind w:left="5670"/>
        <w:jc w:val="both"/>
        <w:rPr>
          <w:rFonts w:ascii="Times New Roman" w:hAnsi="Times New Roman" w:cs="Times New Roman"/>
        </w:rPr>
      </w:pPr>
    </w:p>
    <w:p w:rsidR="00B03CA0" w:rsidRPr="00B03CA0" w:rsidRDefault="00B03CA0" w:rsidP="00B03CA0">
      <w:pPr>
        <w:jc w:val="center"/>
        <w:outlineLvl w:val="2"/>
        <w:rPr>
          <w:rFonts w:ascii="Times New Roman" w:hAnsi="Times New Roman" w:cs="Times New Roman"/>
          <w:b/>
          <w:bCs/>
        </w:rPr>
      </w:pPr>
      <w:r w:rsidRPr="00B03CA0">
        <w:rPr>
          <w:rFonts w:ascii="Times New Roman" w:hAnsi="Times New Roman" w:cs="Times New Roman"/>
          <w:b/>
          <w:bCs/>
        </w:rPr>
        <w:t>Критерии и методика оценки выполнения практического задания</w:t>
      </w:r>
      <w:bookmarkStart w:id="0" w:name="_GoBack"/>
      <w:bookmarkEnd w:id="0"/>
    </w:p>
    <w:p w:rsidR="00B03CA0" w:rsidRPr="00B03CA0" w:rsidRDefault="00B03CA0" w:rsidP="00B03CA0">
      <w:pPr>
        <w:jc w:val="both"/>
        <w:rPr>
          <w:rFonts w:ascii="Times New Roman" w:hAnsi="Times New Roman" w:cs="Times New Roman"/>
        </w:rPr>
      </w:pPr>
    </w:p>
    <w:p w:rsidR="00B03CA0" w:rsidRPr="00B03CA0" w:rsidRDefault="00B03CA0" w:rsidP="00B03CA0">
      <w:pPr>
        <w:jc w:val="both"/>
        <w:rPr>
          <w:rFonts w:ascii="Times New Roman" w:hAnsi="Times New Roman" w:cs="Times New Roman"/>
          <w:b/>
          <w:bCs/>
        </w:rPr>
      </w:pPr>
      <w:r w:rsidRPr="00B03CA0">
        <w:rPr>
          <w:rFonts w:ascii="Times New Roman" w:hAnsi="Times New Roman" w:cs="Times New Roman"/>
          <w:b/>
          <w:bCs/>
        </w:rPr>
        <w:t>1.Выполнение требований при подготовке пахотного агрегата к работе</w:t>
      </w:r>
    </w:p>
    <w:p w:rsidR="00B03CA0" w:rsidRPr="00B03CA0" w:rsidRDefault="00B03CA0" w:rsidP="00B03CA0">
      <w:pPr>
        <w:ind w:firstLine="709"/>
        <w:jc w:val="both"/>
        <w:rPr>
          <w:rFonts w:ascii="Times New Roman" w:hAnsi="Times New Roman" w:cs="Times New Roman"/>
          <w:b/>
          <w:bCs/>
          <w:i/>
          <w:iCs/>
        </w:rPr>
      </w:pPr>
      <w:r w:rsidRPr="00B03CA0">
        <w:rPr>
          <w:rFonts w:ascii="Times New Roman" w:hAnsi="Times New Roman" w:cs="Times New Roman"/>
          <w:b/>
          <w:bCs/>
          <w:i/>
          <w:iCs/>
        </w:rPr>
        <w:t>Максимальная оценка - 10 баллов.</w:t>
      </w:r>
    </w:p>
    <w:p w:rsidR="00B03CA0" w:rsidRPr="00B03CA0" w:rsidRDefault="00B03CA0" w:rsidP="00B03CA0">
      <w:pPr>
        <w:jc w:val="both"/>
        <w:rPr>
          <w:rFonts w:ascii="Times New Roman" w:hAnsi="Times New Roman" w:cs="Times New Roman"/>
        </w:rPr>
      </w:pPr>
      <w:r w:rsidRPr="00B03CA0">
        <w:rPr>
          <w:rFonts w:ascii="Times New Roman" w:hAnsi="Times New Roman" w:cs="Times New Roman"/>
        </w:rPr>
        <w:t>Пахотный агрегат должен быть комплектным и технически исправным, а агрегаты, узлы и рабочее оборудование отрегулированы в строгом соответствии с заводской инструкцией по обслуживанию и эксплуатации.</w:t>
      </w:r>
    </w:p>
    <w:p w:rsidR="00B03CA0" w:rsidRPr="00B03CA0" w:rsidRDefault="00B03CA0" w:rsidP="00B03CA0">
      <w:pPr>
        <w:jc w:val="both"/>
        <w:rPr>
          <w:rFonts w:ascii="Times New Roman" w:hAnsi="Times New Roman" w:cs="Times New Roman"/>
        </w:rPr>
      </w:pPr>
      <w:r w:rsidRPr="00B03CA0">
        <w:rPr>
          <w:rFonts w:ascii="Times New Roman" w:hAnsi="Times New Roman" w:cs="Times New Roman"/>
        </w:rPr>
        <w:t>оценка снижается в соответствии со следующими показателями:</w:t>
      </w:r>
    </w:p>
    <w:p w:rsidR="00B03CA0" w:rsidRPr="00B03CA0" w:rsidRDefault="00B03CA0" w:rsidP="00B03CA0">
      <w:pPr>
        <w:jc w:val="both"/>
        <w:rPr>
          <w:rFonts w:ascii="Times New Roman" w:hAnsi="Times New Roman" w:cs="Times New Roman"/>
        </w:rPr>
      </w:pPr>
    </w:p>
    <w:tbl>
      <w:tblPr>
        <w:tblW w:w="9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3"/>
        <w:gridCol w:w="3587"/>
      </w:tblGrid>
      <w:tr w:rsidR="00B03CA0" w:rsidRPr="00B03CA0" w:rsidTr="00823463">
        <w:trPr>
          <w:trHeight w:val="223"/>
        </w:trPr>
        <w:tc>
          <w:tcPr>
            <w:tcW w:w="6263"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Показатели</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Снижение оценки в баллах</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не проверен уровень дизельного топлива в баке основного двигателя</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не проверен уровень масла в картере основного двигателя</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не проверен уровень охлаждающей жидкости в системе охлаждения (в радиаторе) основного двигателя</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на заведенном двигателе не проверена работа контрольных приборов, системы сигнализации и освещения</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2</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плуг не очищен от пыли и грязи, не проверено  крепление опорного колеса, навесного устройства, рабочих органов</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2</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не проверено положение лемехов корпусов плуга</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не установлен плуг на заданную глубину пахоты</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2</w:t>
            </w:r>
          </w:p>
        </w:tc>
      </w:tr>
    </w:tbl>
    <w:p w:rsidR="00B03CA0" w:rsidRPr="00B03CA0" w:rsidRDefault="00B03CA0" w:rsidP="00B03CA0">
      <w:pPr>
        <w:jc w:val="both"/>
        <w:rPr>
          <w:rFonts w:ascii="Times New Roman" w:hAnsi="Times New Roman" w:cs="Times New Roman"/>
        </w:rPr>
      </w:pPr>
    </w:p>
    <w:p w:rsidR="00B03CA0" w:rsidRPr="00B03CA0" w:rsidRDefault="00B03CA0" w:rsidP="00B03CA0">
      <w:pPr>
        <w:rPr>
          <w:rFonts w:ascii="Times New Roman" w:hAnsi="Times New Roman" w:cs="Times New Roman"/>
          <w:b/>
          <w:bCs/>
        </w:rPr>
      </w:pPr>
    </w:p>
    <w:p w:rsidR="00B03CA0" w:rsidRPr="00B03CA0" w:rsidRDefault="00B03CA0" w:rsidP="00B03CA0">
      <w:pPr>
        <w:rPr>
          <w:rFonts w:ascii="Times New Roman" w:hAnsi="Times New Roman" w:cs="Times New Roman"/>
          <w:b/>
          <w:bCs/>
        </w:rPr>
      </w:pPr>
    </w:p>
    <w:p w:rsidR="00B03CA0" w:rsidRPr="00B03CA0" w:rsidRDefault="00B03CA0" w:rsidP="00B03CA0">
      <w:pPr>
        <w:rPr>
          <w:rFonts w:ascii="Times New Roman" w:hAnsi="Times New Roman" w:cs="Times New Roman"/>
          <w:b/>
          <w:bCs/>
        </w:rPr>
      </w:pPr>
      <w:r w:rsidRPr="00B03CA0">
        <w:rPr>
          <w:rFonts w:ascii="Times New Roman" w:hAnsi="Times New Roman" w:cs="Times New Roman"/>
          <w:b/>
          <w:bCs/>
        </w:rPr>
        <w:t>2. Качество выполнения свала.</w:t>
      </w:r>
    </w:p>
    <w:p w:rsidR="00B03CA0" w:rsidRPr="00B03CA0" w:rsidRDefault="00B03CA0" w:rsidP="00B03CA0">
      <w:pPr>
        <w:ind w:firstLine="709"/>
        <w:jc w:val="both"/>
        <w:rPr>
          <w:rFonts w:ascii="Times New Roman" w:hAnsi="Times New Roman" w:cs="Times New Roman"/>
          <w:b/>
          <w:bCs/>
          <w:i/>
          <w:iCs/>
        </w:rPr>
      </w:pPr>
      <w:r w:rsidRPr="00B03CA0">
        <w:rPr>
          <w:rFonts w:ascii="Times New Roman" w:hAnsi="Times New Roman" w:cs="Times New Roman"/>
          <w:b/>
          <w:bCs/>
          <w:i/>
          <w:iCs/>
        </w:rPr>
        <w:t>Максимальная оценка - 10 баллов.</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 xml:space="preserve">Свал должен быть вспахан на глубину не менее половины заданной, и не выделяться внешним видом от последующей вспашки. Глубину пахоты замеряют не менее чем в трех местах в процессе выполнения свала. </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Соблюдение глубины вспашки под свалом оценивается в 2 балла, полнота</w:t>
      </w:r>
      <w:r w:rsidR="004E26C0">
        <w:rPr>
          <w:rFonts w:ascii="Times New Roman" w:hAnsi="Times New Roman" w:cs="Times New Roman"/>
        </w:rPr>
        <w:t xml:space="preserve"> </w:t>
      </w:r>
      <w:r w:rsidRPr="00B03CA0">
        <w:rPr>
          <w:rFonts w:ascii="Times New Roman" w:hAnsi="Times New Roman" w:cs="Times New Roman"/>
        </w:rPr>
        <w:t xml:space="preserve">пропаханности почвы под свалом оценивается в 5 баллов, внешний вид свала оценивается в 3 балла. </w:t>
      </w:r>
    </w:p>
    <w:p w:rsidR="00B03CA0" w:rsidRPr="00B03CA0" w:rsidRDefault="00B03CA0" w:rsidP="00B03CA0">
      <w:pPr>
        <w:ind w:firstLine="900"/>
        <w:jc w:val="center"/>
        <w:rPr>
          <w:rFonts w:ascii="Times New Roman" w:hAnsi="Times New Roman" w:cs="Times New Roman"/>
          <w:b/>
          <w:bCs/>
        </w:rPr>
      </w:pPr>
      <w:r w:rsidRPr="00B03CA0">
        <w:rPr>
          <w:rFonts w:ascii="Times New Roman" w:hAnsi="Times New Roman" w:cs="Times New Roman"/>
          <w:b/>
          <w:bCs/>
        </w:rPr>
        <w:t>Оценка качества свала (10 баллов)</w:t>
      </w:r>
    </w:p>
    <w:tbl>
      <w:tblPr>
        <w:tblW w:w="982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6948"/>
        <w:gridCol w:w="2880"/>
      </w:tblGrid>
      <w:tr w:rsidR="00B03CA0" w:rsidRPr="00B03CA0" w:rsidTr="00823463">
        <w:trPr>
          <w:trHeight w:val="67"/>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Показатели</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Оценка в баллах</w:t>
            </w:r>
          </w:p>
        </w:tc>
      </w:tr>
      <w:tr w:rsidR="00B03CA0" w:rsidRPr="00B03CA0" w:rsidTr="00823463">
        <w:trPr>
          <w:trHeight w:val="67"/>
        </w:trPr>
        <w:tc>
          <w:tcPr>
            <w:tcW w:w="9828" w:type="dxa"/>
            <w:gridSpan w:val="2"/>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b/>
                <w:bCs/>
              </w:rPr>
            </w:pPr>
            <w:r w:rsidRPr="00B03CA0">
              <w:rPr>
                <w:rFonts w:ascii="Times New Roman" w:hAnsi="Times New Roman" w:cs="Times New Roman"/>
                <w:b/>
                <w:bCs/>
              </w:rPr>
              <w:t>Оценка глубины вспашки под свалом (2 балла)</w:t>
            </w:r>
          </w:p>
        </w:tc>
      </w:tr>
      <w:tr w:rsidR="00B03CA0" w:rsidRPr="00B03CA0" w:rsidTr="00823463">
        <w:trPr>
          <w:trHeight w:val="67"/>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Глубина вспашки не менее половины</w:t>
            </w:r>
            <w:r w:rsidR="004E26C0">
              <w:rPr>
                <w:rFonts w:ascii="Times New Roman" w:hAnsi="Times New Roman" w:cs="Times New Roman"/>
              </w:rPr>
              <w:t xml:space="preserve"> </w:t>
            </w:r>
            <w:r w:rsidRPr="00B03CA0">
              <w:rPr>
                <w:rFonts w:ascii="Times New Roman" w:hAnsi="Times New Roman" w:cs="Times New Roman"/>
              </w:rPr>
              <w:t>заданной, см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2</w:t>
            </w:r>
          </w:p>
        </w:tc>
      </w:tr>
      <w:tr w:rsidR="00B03CA0" w:rsidRPr="00B03CA0" w:rsidTr="00823463">
        <w:trPr>
          <w:trHeight w:val="67"/>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Глубина вспашки от 8 до 10 см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96"/>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Глубина вспашки меньше 8 см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0</w:t>
            </w:r>
          </w:p>
        </w:tc>
      </w:tr>
      <w:tr w:rsidR="00B03CA0" w:rsidRPr="00B03CA0" w:rsidTr="00823463">
        <w:trPr>
          <w:trHeight w:val="67"/>
        </w:trPr>
        <w:tc>
          <w:tcPr>
            <w:tcW w:w="9828" w:type="dxa"/>
            <w:gridSpan w:val="2"/>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b/>
                <w:bCs/>
              </w:rPr>
            </w:pPr>
            <w:r w:rsidRPr="00B03CA0">
              <w:rPr>
                <w:rFonts w:ascii="Times New Roman" w:hAnsi="Times New Roman" w:cs="Times New Roman"/>
                <w:b/>
                <w:bCs/>
              </w:rPr>
              <w:t>Оценка полноты вспашки почвы под свалом (5 баллов)</w:t>
            </w:r>
          </w:p>
        </w:tc>
      </w:tr>
      <w:tr w:rsidR="00B03CA0" w:rsidRPr="00B03CA0" w:rsidTr="00823463">
        <w:trPr>
          <w:trHeight w:val="264"/>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Под свалом нет непропаханной почвы или осталась полоска непропаханной почвы длиной до 5м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5</w:t>
            </w:r>
          </w:p>
        </w:tc>
      </w:tr>
      <w:tr w:rsidR="00B03CA0" w:rsidRPr="00B03CA0" w:rsidTr="00823463">
        <w:trPr>
          <w:trHeight w:val="174"/>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lastRenderedPageBreak/>
              <w:t>Под свалом осталась полоска непропаханной почвы длиной от 5 до 20м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4</w:t>
            </w:r>
          </w:p>
        </w:tc>
      </w:tr>
      <w:tr w:rsidR="00B03CA0" w:rsidRPr="00B03CA0" w:rsidTr="00823463">
        <w:trPr>
          <w:trHeight w:val="450"/>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Под свалом осталась полоска непропаханной почвы длиной от 20 до 40м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3</w:t>
            </w:r>
          </w:p>
        </w:tc>
      </w:tr>
      <w:tr w:rsidR="00B03CA0" w:rsidRPr="00B03CA0" w:rsidTr="00823463">
        <w:trPr>
          <w:trHeight w:val="450"/>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Под свалом осталась полоска непропаханной почвы длиной от 40 до 60м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2</w:t>
            </w:r>
          </w:p>
        </w:tc>
      </w:tr>
      <w:tr w:rsidR="00B03CA0" w:rsidRPr="00B03CA0" w:rsidTr="00823463">
        <w:trPr>
          <w:trHeight w:val="309"/>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Под свалом осталась полоска непропаханной почвы длиной от 60до 80м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450"/>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Под свалом осталось полоска непропаханной почвы длиной более 80м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0</w:t>
            </w:r>
          </w:p>
        </w:tc>
      </w:tr>
      <w:tr w:rsidR="00B03CA0" w:rsidRPr="00B03CA0" w:rsidTr="00823463">
        <w:trPr>
          <w:trHeight w:val="47"/>
        </w:trPr>
        <w:tc>
          <w:tcPr>
            <w:tcW w:w="9828" w:type="dxa"/>
            <w:gridSpan w:val="2"/>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b/>
                <w:bCs/>
              </w:rPr>
            </w:pPr>
            <w:r w:rsidRPr="00B03CA0">
              <w:rPr>
                <w:rFonts w:ascii="Times New Roman" w:hAnsi="Times New Roman" w:cs="Times New Roman"/>
                <w:b/>
                <w:bCs/>
              </w:rPr>
              <w:t>Оценка внешнего вида свала (3 балла)</w:t>
            </w:r>
          </w:p>
        </w:tc>
      </w:tr>
      <w:tr w:rsidR="00B03CA0" w:rsidRPr="00B03CA0" w:rsidTr="00823463">
        <w:trPr>
          <w:trHeight w:val="67"/>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Свальный гребень не отличается внешним видом от последующих соседних проходов по высоте</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3</w:t>
            </w:r>
          </w:p>
        </w:tc>
      </w:tr>
      <w:tr w:rsidR="00B03CA0" w:rsidRPr="00B03CA0" w:rsidTr="00823463">
        <w:trPr>
          <w:trHeight w:val="67"/>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Свальный гребень выше или ниже соседних несвальных гребней на 5-10 см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2</w:t>
            </w:r>
          </w:p>
        </w:tc>
      </w:tr>
      <w:tr w:rsidR="00B03CA0" w:rsidRPr="00B03CA0" w:rsidTr="00823463">
        <w:trPr>
          <w:trHeight w:val="450"/>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Свальный гребень выше, соседних гребней больше чем на 10 см</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78"/>
        </w:trPr>
        <w:tc>
          <w:tcPr>
            <w:tcW w:w="6948"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both"/>
              <w:rPr>
                <w:rFonts w:ascii="Times New Roman" w:hAnsi="Times New Roman" w:cs="Times New Roman"/>
              </w:rPr>
            </w:pPr>
            <w:r w:rsidRPr="00B03CA0">
              <w:rPr>
                <w:rFonts w:ascii="Times New Roman" w:hAnsi="Times New Roman" w:cs="Times New Roman"/>
              </w:rPr>
              <w:t>Вместо свального гребня образовалось бороздка</w:t>
            </w:r>
          </w:p>
        </w:tc>
        <w:tc>
          <w:tcPr>
            <w:tcW w:w="2880" w:type="dxa"/>
            <w:tcBorders>
              <w:top w:val="single" w:sz="4" w:space="0" w:color="auto"/>
              <w:left w:val="single" w:sz="4" w:space="0" w:color="auto"/>
              <w:bottom w:val="single" w:sz="4" w:space="0" w:color="auto"/>
              <w:right w:val="single" w:sz="4" w:space="0" w:color="auto"/>
            </w:tcBorders>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0</w:t>
            </w:r>
          </w:p>
        </w:tc>
      </w:tr>
    </w:tbl>
    <w:p w:rsidR="00B03CA0" w:rsidRPr="00B03CA0" w:rsidRDefault="00B03CA0" w:rsidP="00B03CA0">
      <w:pPr>
        <w:ind w:firstLine="900"/>
        <w:jc w:val="both"/>
        <w:rPr>
          <w:rFonts w:ascii="Times New Roman" w:hAnsi="Times New Roman" w:cs="Times New Roman"/>
        </w:rPr>
      </w:pP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Высоту свального гребня или глубину бороздки в свале измеряют с помощью рейки, которую вдавливают в почву поперек свала до уровня верхушек несвальных гребней. Затем линейкой измеряют расстояние между верхней плоскостью рейки и высотой свального гребня или глубиной бороздки, образовавшейся в свале.</w:t>
      </w:r>
    </w:p>
    <w:p w:rsidR="00B03CA0" w:rsidRPr="00B03CA0" w:rsidRDefault="00B03CA0" w:rsidP="00B03CA0">
      <w:pPr>
        <w:ind w:firstLine="709"/>
        <w:jc w:val="both"/>
        <w:rPr>
          <w:rFonts w:ascii="Times New Roman" w:hAnsi="Times New Roman" w:cs="Times New Roman"/>
        </w:rPr>
      </w:pPr>
    </w:p>
    <w:p w:rsidR="00B03CA0" w:rsidRPr="00B03CA0" w:rsidRDefault="00B03CA0" w:rsidP="00B03CA0">
      <w:pPr>
        <w:rPr>
          <w:rFonts w:ascii="Times New Roman" w:hAnsi="Times New Roman" w:cs="Times New Roman"/>
          <w:b/>
          <w:bCs/>
        </w:rPr>
      </w:pPr>
      <w:r w:rsidRPr="00B03CA0">
        <w:rPr>
          <w:rFonts w:ascii="Times New Roman" w:hAnsi="Times New Roman" w:cs="Times New Roman"/>
          <w:b/>
          <w:bCs/>
        </w:rPr>
        <w:t>3. Соблюдение глубины вспашки участка.</w:t>
      </w:r>
    </w:p>
    <w:p w:rsidR="00B03CA0" w:rsidRPr="00B03CA0" w:rsidRDefault="00B03CA0" w:rsidP="00B03CA0">
      <w:pPr>
        <w:ind w:firstLine="709"/>
        <w:rPr>
          <w:rFonts w:ascii="Times New Roman" w:hAnsi="Times New Roman" w:cs="Times New Roman"/>
          <w:b/>
          <w:bCs/>
        </w:rPr>
      </w:pPr>
      <w:r w:rsidRPr="00B03CA0">
        <w:rPr>
          <w:rFonts w:ascii="Times New Roman" w:hAnsi="Times New Roman" w:cs="Times New Roman"/>
          <w:b/>
          <w:bCs/>
          <w:i/>
          <w:iCs/>
        </w:rPr>
        <w:t>Максимальная оценка - 15 баллов.</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 xml:space="preserve">Глубина вспашки участка должна быть постоянной. Отклонение от заданной величины не должны превышать </w:t>
      </w:r>
      <w:r w:rsidRPr="00B03CA0">
        <w:rPr>
          <w:rFonts w:ascii="Times New Roman" w:hAnsi="Times New Roman" w:cs="Times New Roman"/>
          <w:vertAlign w:val="subscript"/>
        </w:rPr>
        <w:t>_</w:t>
      </w:r>
      <w:r w:rsidRPr="00B03CA0">
        <w:rPr>
          <w:rFonts w:ascii="Times New Roman" w:hAnsi="Times New Roman" w:cs="Times New Roman"/>
        </w:rPr>
        <w:t>±2см. Глубину вспашки замеряют в 12 проходах агрегата (в 6 проходах в свал и в 6 проходах вразвал) по 3 раза в каждом. Затем вычисляют среднюю глубину каждого из 12 проходов.</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 xml:space="preserve">Оценка снижается на 1 балл за каждый проход агрегата, в котором отклонение от заданной глубины вспашки превышает ±2см. </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Оценка снижается на 1,5 балла за каждый проход агрегата, в котором отклонение от заданной глубины вспашки превышает ±3см.</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Если такие отклонения допущены более чем в 10 проходах, участник конкурса дополнительно штрафуется снятием 5 баллов.</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 xml:space="preserve">Предварительные проходы (при вспашке свала), два первых рабочих хода в свальном загоне, а также первый, предпоследний и последний проходы в развальном загоне могут быть выполнены с уменьшенной глубиной вспашки. За меньшую глубину вспашки в этих проходах оценка не снижается. </w:t>
      </w:r>
    </w:p>
    <w:p w:rsidR="00B03CA0" w:rsidRPr="00B03CA0" w:rsidRDefault="00B03CA0" w:rsidP="00B03CA0">
      <w:pPr>
        <w:ind w:firstLine="709"/>
        <w:jc w:val="both"/>
        <w:rPr>
          <w:rFonts w:ascii="Times New Roman" w:hAnsi="Times New Roman" w:cs="Times New Roman"/>
        </w:rPr>
      </w:pPr>
    </w:p>
    <w:p w:rsidR="00B03CA0" w:rsidRPr="00B03CA0" w:rsidRDefault="00B03CA0" w:rsidP="00B03CA0">
      <w:pPr>
        <w:rPr>
          <w:rFonts w:ascii="Times New Roman" w:hAnsi="Times New Roman" w:cs="Times New Roman"/>
          <w:b/>
          <w:bCs/>
        </w:rPr>
      </w:pPr>
      <w:r w:rsidRPr="00B03CA0">
        <w:rPr>
          <w:rFonts w:ascii="Times New Roman" w:hAnsi="Times New Roman" w:cs="Times New Roman"/>
          <w:b/>
          <w:bCs/>
        </w:rPr>
        <w:t>4. Прямолинейность вспашки.</w:t>
      </w:r>
    </w:p>
    <w:p w:rsidR="00B03CA0" w:rsidRPr="00B03CA0" w:rsidRDefault="00B03CA0" w:rsidP="00B03CA0">
      <w:pPr>
        <w:ind w:firstLine="709"/>
        <w:jc w:val="both"/>
        <w:rPr>
          <w:rFonts w:ascii="Times New Roman" w:hAnsi="Times New Roman" w:cs="Times New Roman"/>
          <w:b/>
          <w:bCs/>
          <w:i/>
          <w:iCs/>
        </w:rPr>
      </w:pPr>
      <w:r w:rsidRPr="00B03CA0">
        <w:rPr>
          <w:rFonts w:ascii="Times New Roman" w:hAnsi="Times New Roman" w:cs="Times New Roman"/>
          <w:b/>
          <w:bCs/>
          <w:i/>
          <w:iCs/>
        </w:rPr>
        <w:t>Максимальная оценка - 15 баллов.</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Вспашка считается прямолинейной, если искривление в направленности вспашки не превышает ±10см (искривления в прямолинейности вспашки умещаются в прямоугольник 100 м * 20см).</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Оценка снижается на 0,5 балла за каждый проход агрегата, в котором допущено искривление в прямолинейности вспашки свыше указанных пределов.</w:t>
      </w:r>
    </w:p>
    <w:p w:rsidR="00B03CA0" w:rsidRPr="00B03CA0" w:rsidRDefault="00B03CA0" w:rsidP="00B03CA0">
      <w:pPr>
        <w:ind w:firstLine="709"/>
        <w:jc w:val="both"/>
        <w:rPr>
          <w:rFonts w:ascii="Times New Roman" w:hAnsi="Times New Roman" w:cs="Times New Roman"/>
        </w:rPr>
      </w:pPr>
    </w:p>
    <w:p w:rsidR="00B03CA0" w:rsidRPr="00B03CA0" w:rsidRDefault="00B03CA0" w:rsidP="00B03CA0">
      <w:pPr>
        <w:rPr>
          <w:rFonts w:ascii="Times New Roman" w:hAnsi="Times New Roman" w:cs="Times New Roman"/>
          <w:b/>
          <w:bCs/>
        </w:rPr>
      </w:pPr>
      <w:r w:rsidRPr="00B03CA0">
        <w:rPr>
          <w:rFonts w:ascii="Times New Roman" w:hAnsi="Times New Roman" w:cs="Times New Roman"/>
          <w:b/>
          <w:bCs/>
        </w:rPr>
        <w:t>5. Выравненность поверхности пашни.</w:t>
      </w:r>
    </w:p>
    <w:p w:rsidR="00B03CA0" w:rsidRPr="00B03CA0" w:rsidRDefault="00B03CA0" w:rsidP="00B03CA0">
      <w:pPr>
        <w:ind w:firstLine="709"/>
        <w:rPr>
          <w:rFonts w:ascii="Times New Roman" w:hAnsi="Times New Roman" w:cs="Times New Roman"/>
          <w:b/>
          <w:bCs/>
        </w:rPr>
      </w:pPr>
      <w:r w:rsidRPr="00B03CA0">
        <w:rPr>
          <w:rFonts w:ascii="Times New Roman" w:hAnsi="Times New Roman" w:cs="Times New Roman"/>
          <w:b/>
          <w:bCs/>
          <w:i/>
          <w:iCs/>
        </w:rPr>
        <w:t>Максимальная оценка - 5 баллов.</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Поверхность пашни должна быть без впадин и повышений. Оценка снижается на 0,5 баллов за каждый проход, плоскость поверхности которого более чем на 5см не совпадает с плоскостью поверхности соседнего прохода агрегата на протяжении более 10м.</w:t>
      </w:r>
    </w:p>
    <w:p w:rsidR="00B03CA0" w:rsidRPr="00B03CA0" w:rsidRDefault="00B03CA0" w:rsidP="00B03CA0">
      <w:pPr>
        <w:ind w:firstLine="709"/>
        <w:jc w:val="both"/>
        <w:rPr>
          <w:rFonts w:ascii="Times New Roman" w:hAnsi="Times New Roman" w:cs="Times New Roman"/>
        </w:rPr>
      </w:pPr>
    </w:p>
    <w:p w:rsidR="00B03CA0" w:rsidRPr="00B03CA0" w:rsidRDefault="00B03CA0" w:rsidP="00B03CA0">
      <w:pPr>
        <w:pStyle w:val="1"/>
        <w:ind w:firstLine="0"/>
        <w:jc w:val="both"/>
        <w:rPr>
          <w:sz w:val="24"/>
          <w:szCs w:val="24"/>
        </w:rPr>
      </w:pPr>
      <w:r w:rsidRPr="00B03CA0">
        <w:rPr>
          <w:b/>
          <w:bCs/>
          <w:sz w:val="24"/>
          <w:szCs w:val="24"/>
        </w:rPr>
        <w:lastRenderedPageBreak/>
        <w:t>6. Ширина и форма невспаханной полосы перед последним проходом агрегата</w:t>
      </w:r>
      <w:r w:rsidRPr="00B03CA0">
        <w:rPr>
          <w:sz w:val="24"/>
          <w:szCs w:val="24"/>
        </w:rPr>
        <w:t>.</w:t>
      </w:r>
    </w:p>
    <w:p w:rsidR="00B03CA0" w:rsidRPr="00B03CA0" w:rsidRDefault="00B03CA0" w:rsidP="00B03CA0">
      <w:pPr>
        <w:ind w:firstLine="709"/>
        <w:jc w:val="both"/>
        <w:rPr>
          <w:rFonts w:ascii="Times New Roman" w:hAnsi="Times New Roman" w:cs="Times New Roman"/>
          <w:b/>
          <w:bCs/>
          <w:i/>
          <w:iCs/>
        </w:rPr>
      </w:pPr>
      <w:r w:rsidRPr="00B03CA0">
        <w:rPr>
          <w:rFonts w:ascii="Times New Roman" w:hAnsi="Times New Roman" w:cs="Times New Roman"/>
          <w:b/>
          <w:bCs/>
          <w:i/>
          <w:iCs/>
        </w:rPr>
        <w:t>Максимальная оценка - 10 баллов.</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Разметка и вспашка участка должны быть проведены так, чтобы перед последним проходом агрегата в развальном загоне осталось невспаханная полоса шириной, равной захвату плуга, за вычетом захвата одного корпуса, и со строго параллельными сторонами.</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 xml:space="preserve">Соблюдение ширины полосы оценивается в 5 баллов, форма (параллельность сторон) полосы - оценивается в 5 баллов. Ширина полосы определяется на основе трех замеров (в середине и по концам полосы) с последующим вычислением средней ширины. </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Ширина полосы оценивается в соответствии со следующими показателями: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9"/>
        <w:gridCol w:w="4801"/>
      </w:tblGrid>
      <w:tr w:rsidR="00B03CA0" w:rsidRPr="00B03CA0" w:rsidTr="00823463">
        <w:trPr>
          <w:trHeight w:val="269"/>
        </w:trPr>
        <w:tc>
          <w:tcPr>
            <w:tcW w:w="4919"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 xml:space="preserve">Отклонение средней ширины </w:t>
            </w:r>
          </w:p>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полосы от нужного размера, см.</w:t>
            </w:r>
          </w:p>
        </w:tc>
        <w:tc>
          <w:tcPr>
            <w:tcW w:w="4801"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Оценка в баллах</w:t>
            </w:r>
          </w:p>
        </w:tc>
      </w:tr>
      <w:tr w:rsidR="00B03CA0" w:rsidRPr="00B03CA0" w:rsidTr="00823463">
        <w:trPr>
          <w:trHeight w:val="352"/>
        </w:trPr>
        <w:tc>
          <w:tcPr>
            <w:tcW w:w="4919" w:type="dxa"/>
            <w:vAlign w:val="center"/>
          </w:tcPr>
          <w:p w:rsidR="00B03CA0" w:rsidRPr="00B03CA0" w:rsidRDefault="00B03CA0" w:rsidP="00823463">
            <w:pPr>
              <w:ind w:left="1092"/>
              <w:rPr>
                <w:rFonts w:ascii="Times New Roman" w:hAnsi="Times New Roman" w:cs="Times New Roman"/>
              </w:rPr>
            </w:pPr>
            <w:r w:rsidRPr="00B03CA0">
              <w:rPr>
                <w:rFonts w:ascii="Times New Roman" w:hAnsi="Times New Roman" w:cs="Times New Roman"/>
              </w:rPr>
              <w:t>не более 10</w:t>
            </w:r>
          </w:p>
        </w:tc>
        <w:tc>
          <w:tcPr>
            <w:tcW w:w="4801"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5</w:t>
            </w:r>
          </w:p>
        </w:tc>
      </w:tr>
      <w:tr w:rsidR="00B03CA0" w:rsidRPr="00B03CA0" w:rsidTr="00823463">
        <w:trPr>
          <w:trHeight w:val="291"/>
        </w:trPr>
        <w:tc>
          <w:tcPr>
            <w:tcW w:w="4919" w:type="dxa"/>
            <w:vAlign w:val="center"/>
          </w:tcPr>
          <w:p w:rsidR="00B03CA0" w:rsidRPr="00B03CA0" w:rsidRDefault="00B03CA0" w:rsidP="00823463">
            <w:pPr>
              <w:ind w:left="1092"/>
              <w:rPr>
                <w:rFonts w:ascii="Times New Roman" w:hAnsi="Times New Roman" w:cs="Times New Roman"/>
              </w:rPr>
            </w:pPr>
            <w:r w:rsidRPr="00B03CA0">
              <w:rPr>
                <w:rFonts w:ascii="Times New Roman" w:hAnsi="Times New Roman" w:cs="Times New Roman"/>
              </w:rPr>
              <w:t>от 10 до 15</w:t>
            </w:r>
          </w:p>
        </w:tc>
        <w:tc>
          <w:tcPr>
            <w:tcW w:w="4801"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4</w:t>
            </w:r>
          </w:p>
        </w:tc>
      </w:tr>
      <w:tr w:rsidR="00B03CA0" w:rsidRPr="00B03CA0" w:rsidTr="00823463">
        <w:trPr>
          <w:trHeight w:val="425"/>
        </w:trPr>
        <w:tc>
          <w:tcPr>
            <w:tcW w:w="4919" w:type="dxa"/>
            <w:vAlign w:val="center"/>
          </w:tcPr>
          <w:p w:rsidR="00B03CA0" w:rsidRPr="00B03CA0" w:rsidRDefault="00B03CA0" w:rsidP="00823463">
            <w:pPr>
              <w:ind w:left="1092"/>
              <w:rPr>
                <w:rFonts w:ascii="Times New Roman" w:hAnsi="Times New Roman" w:cs="Times New Roman"/>
              </w:rPr>
            </w:pPr>
            <w:r w:rsidRPr="00B03CA0">
              <w:rPr>
                <w:rFonts w:ascii="Times New Roman" w:hAnsi="Times New Roman" w:cs="Times New Roman"/>
              </w:rPr>
              <w:t>от 15 до 20</w:t>
            </w:r>
          </w:p>
        </w:tc>
        <w:tc>
          <w:tcPr>
            <w:tcW w:w="4801"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3</w:t>
            </w:r>
          </w:p>
        </w:tc>
      </w:tr>
      <w:tr w:rsidR="00B03CA0" w:rsidRPr="00B03CA0" w:rsidTr="00823463">
        <w:trPr>
          <w:trHeight w:val="505"/>
        </w:trPr>
        <w:tc>
          <w:tcPr>
            <w:tcW w:w="4919" w:type="dxa"/>
            <w:vAlign w:val="center"/>
          </w:tcPr>
          <w:p w:rsidR="00B03CA0" w:rsidRPr="00B03CA0" w:rsidRDefault="00B03CA0" w:rsidP="00823463">
            <w:pPr>
              <w:ind w:left="1092"/>
              <w:rPr>
                <w:rFonts w:ascii="Times New Roman" w:hAnsi="Times New Roman" w:cs="Times New Roman"/>
              </w:rPr>
            </w:pPr>
            <w:r w:rsidRPr="00B03CA0">
              <w:rPr>
                <w:rFonts w:ascii="Times New Roman" w:hAnsi="Times New Roman" w:cs="Times New Roman"/>
              </w:rPr>
              <w:t>от 20 до 25</w:t>
            </w:r>
          </w:p>
        </w:tc>
        <w:tc>
          <w:tcPr>
            <w:tcW w:w="4801"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2</w:t>
            </w:r>
          </w:p>
        </w:tc>
      </w:tr>
      <w:tr w:rsidR="00B03CA0" w:rsidRPr="00B03CA0" w:rsidTr="00823463">
        <w:trPr>
          <w:trHeight w:val="427"/>
        </w:trPr>
        <w:tc>
          <w:tcPr>
            <w:tcW w:w="4919" w:type="dxa"/>
            <w:vAlign w:val="center"/>
          </w:tcPr>
          <w:p w:rsidR="00B03CA0" w:rsidRPr="00B03CA0" w:rsidRDefault="00B03CA0" w:rsidP="00823463">
            <w:pPr>
              <w:ind w:left="1092"/>
              <w:rPr>
                <w:rFonts w:ascii="Times New Roman" w:hAnsi="Times New Roman" w:cs="Times New Roman"/>
              </w:rPr>
            </w:pPr>
            <w:r w:rsidRPr="00B03CA0">
              <w:rPr>
                <w:rFonts w:ascii="Times New Roman" w:hAnsi="Times New Roman" w:cs="Times New Roman"/>
              </w:rPr>
              <w:t>от 25 до 30</w:t>
            </w:r>
          </w:p>
        </w:tc>
        <w:tc>
          <w:tcPr>
            <w:tcW w:w="4801"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357"/>
        </w:trPr>
        <w:tc>
          <w:tcPr>
            <w:tcW w:w="4919" w:type="dxa"/>
            <w:vAlign w:val="center"/>
          </w:tcPr>
          <w:p w:rsidR="00B03CA0" w:rsidRPr="00B03CA0" w:rsidRDefault="00B03CA0" w:rsidP="00823463">
            <w:pPr>
              <w:ind w:left="1092"/>
              <w:rPr>
                <w:rFonts w:ascii="Times New Roman" w:hAnsi="Times New Roman" w:cs="Times New Roman"/>
              </w:rPr>
            </w:pPr>
            <w:r w:rsidRPr="00B03CA0">
              <w:rPr>
                <w:rFonts w:ascii="Times New Roman" w:hAnsi="Times New Roman" w:cs="Times New Roman"/>
              </w:rPr>
              <w:t>более 30</w:t>
            </w:r>
          </w:p>
        </w:tc>
        <w:tc>
          <w:tcPr>
            <w:tcW w:w="4801"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0</w:t>
            </w:r>
          </w:p>
        </w:tc>
      </w:tr>
    </w:tbl>
    <w:p w:rsidR="00B03CA0" w:rsidRPr="00B03CA0" w:rsidRDefault="00B03CA0" w:rsidP="00B03CA0">
      <w:pPr>
        <w:ind w:firstLine="900"/>
        <w:jc w:val="both"/>
        <w:rPr>
          <w:rFonts w:ascii="Times New Roman" w:hAnsi="Times New Roman" w:cs="Times New Roman"/>
        </w:rPr>
      </w:pPr>
    </w:p>
    <w:p w:rsidR="00B03CA0" w:rsidRPr="00B03CA0" w:rsidRDefault="00B03CA0" w:rsidP="00B03CA0">
      <w:pPr>
        <w:ind w:firstLine="900"/>
        <w:jc w:val="both"/>
        <w:rPr>
          <w:rFonts w:ascii="Times New Roman" w:hAnsi="Times New Roman" w:cs="Times New Roman"/>
        </w:rPr>
      </w:pPr>
      <w:r w:rsidRPr="00B03CA0">
        <w:rPr>
          <w:rFonts w:ascii="Times New Roman" w:hAnsi="Times New Roman" w:cs="Times New Roman"/>
        </w:rPr>
        <w:t>Форма полосы оценивается на основании замера наибольшей и наименьшей ширины полосы и последующего вычисления разности между ними. Стороны полосы считаются параллельными, если разница между наибольшей и наименьшей шириной полосы не превышает 20 см. Точки для наибольшей и наименьшей ширины выбирают визуально.</w:t>
      </w:r>
    </w:p>
    <w:p w:rsidR="00B03CA0" w:rsidRPr="00B03CA0" w:rsidRDefault="00B03CA0" w:rsidP="00B03CA0">
      <w:pPr>
        <w:ind w:firstLine="900"/>
        <w:jc w:val="both"/>
        <w:rPr>
          <w:rFonts w:ascii="Times New Roman" w:hAnsi="Times New Roman" w:cs="Times New Roman"/>
        </w:rPr>
      </w:pPr>
      <w:r w:rsidRPr="00B03CA0">
        <w:rPr>
          <w:rFonts w:ascii="Times New Roman" w:hAnsi="Times New Roman" w:cs="Times New Roman"/>
        </w:rPr>
        <w:t>Формы полосы оценивается в соответствии со следующими показателями:</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3"/>
        <w:gridCol w:w="4867"/>
      </w:tblGrid>
      <w:tr w:rsidR="00B03CA0" w:rsidRPr="00B03CA0" w:rsidTr="00823463">
        <w:trPr>
          <w:trHeight w:val="340"/>
        </w:trPr>
        <w:tc>
          <w:tcPr>
            <w:tcW w:w="4853" w:type="dxa"/>
            <w:vAlign w:val="center"/>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Разность между наибольшей</w:t>
            </w:r>
          </w:p>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и наименьшей шириной полосы, см</w:t>
            </w:r>
          </w:p>
        </w:tc>
        <w:tc>
          <w:tcPr>
            <w:tcW w:w="4867" w:type="dxa"/>
            <w:vAlign w:val="center"/>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Оценка в баллах</w:t>
            </w:r>
          </w:p>
        </w:tc>
      </w:tr>
      <w:tr w:rsidR="00B03CA0" w:rsidRPr="00B03CA0" w:rsidTr="00823463">
        <w:trPr>
          <w:trHeight w:val="340"/>
        </w:trPr>
        <w:tc>
          <w:tcPr>
            <w:tcW w:w="4853" w:type="dxa"/>
            <w:vAlign w:val="center"/>
          </w:tcPr>
          <w:p w:rsidR="00B03CA0" w:rsidRPr="00B03CA0" w:rsidRDefault="00B03CA0" w:rsidP="00823463">
            <w:pPr>
              <w:ind w:left="1272" w:hanging="4"/>
              <w:rPr>
                <w:rFonts w:ascii="Times New Roman" w:hAnsi="Times New Roman" w:cs="Times New Roman"/>
              </w:rPr>
            </w:pPr>
            <w:r w:rsidRPr="00B03CA0">
              <w:rPr>
                <w:rFonts w:ascii="Times New Roman" w:hAnsi="Times New Roman" w:cs="Times New Roman"/>
              </w:rPr>
              <w:t>до 20</w:t>
            </w:r>
          </w:p>
        </w:tc>
        <w:tc>
          <w:tcPr>
            <w:tcW w:w="4867" w:type="dxa"/>
            <w:vAlign w:val="center"/>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5</w:t>
            </w:r>
          </w:p>
        </w:tc>
      </w:tr>
      <w:tr w:rsidR="00B03CA0" w:rsidRPr="00B03CA0" w:rsidTr="00823463">
        <w:trPr>
          <w:trHeight w:val="340"/>
        </w:trPr>
        <w:tc>
          <w:tcPr>
            <w:tcW w:w="4853" w:type="dxa"/>
            <w:vAlign w:val="center"/>
          </w:tcPr>
          <w:p w:rsidR="00B03CA0" w:rsidRPr="00B03CA0" w:rsidRDefault="00B03CA0" w:rsidP="00823463">
            <w:pPr>
              <w:ind w:left="1272" w:hanging="4"/>
              <w:rPr>
                <w:rFonts w:ascii="Times New Roman" w:hAnsi="Times New Roman" w:cs="Times New Roman"/>
              </w:rPr>
            </w:pPr>
            <w:r w:rsidRPr="00B03CA0">
              <w:rPr>
                <w:rFonts w:ascii="Times New Roman" w:hAnsi="Times New Roman" w:cs="Times New Roman"/>
              </w:rPr>
              <w:t>от 20 до 30</w:t>
            </w:r>
          </w:p>
        </w:tc>
        <w:tc>
          <w:tcPr>
            <w:tcW w:w="4867" w:type="dxa"/>
            <w:vAlign w:val="center"/>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4</w:t>
            </w:r>
          </w:p>
        </w:tc>
      </w:tr>
      <w:tr w:rsidR="00B03CA0" w:rsidRPr="00B03CA0" w:rsidTr="00823463">
        <w:trPr>
          <w:trHeight w:val="340"/>
        </w:trPr>
        <w:tc>
          <w:tcPr>
            <w:tcW w:w="4853" w:type="dxa"/>
            <w:vAlign w:val="center"/>
          </w:tcPr>
          <w:p w:rsidR="00B03CA0" w:rsidRPr="00B03CA0" w:rsidRDefault="00B03CA0" w:rsidP="00823463">
            <w:pPr>
              <w:ind w:left="1272" w:hanging="4"/>
              <w:rPr>
                <w:rFonts w:ascii="Times New Roman" w:hAnsi="Times New Roman" w:cs="Times New Roman"/>
              </w:rPr>
            </w:pPr>
            <w:r w:rsidRPr="00B03CA0">
              <w:rPr>
                <w:rFonts w:ascii="Times New Roman" w:hAnsi="Times New Roman" w:cs="Times New Roman"/>
              </w:rPr>
              <w:t>от 30 до 40</w:t>
            </w:r>
          </w:p>
        </w:tc>
        <w:tc>
          <w:tcPr>
            <w:tcW w:w="4867" w:type="dxa"/>
            <w:vAlign w:val="center"/>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3</w:t>
            </w:r>
          </w:p>
        </w:tc>
      </w:tr>
      <w:tr w:rsidR="00B03CA0" w:rsidRPr="00B03CA0" w:rsidTr="00823463">
        <w:trPr>
          <w:trHeight w:val="340"/>
        </w:trPr>
        <w:tc>
          <w:tcPr>
            <w:tcW w:w="4853" w:type="dxa"/>
            <w:vAlign w:val="center"/>
          </w:tcPr>
          <w:p w:rsidR="00B03CA0" w:rsidRPr="00B03CA0" w:rsidRDefault="00B03CA0" w:rsidP="00823463">
            <w:pPr>
              <w:ind w:left="1272" w:hanging="4"/>
              <w:rPr>
                <w:rFonts w:ascii="Times New Roman" w:hAnsi="Times New Roman" w:cs="Times New Roman"/>
              </w:rPr>
            </w:pPr>
            <w:r w:rsidRPr="00B03CA0">
              <w:rPr>
                <w:rFonts w:ascii="Times New Roman" w:hAnsi="Times New Roman" w:cs="Times New Roman"/>
              </w:rPr>
              <w:t>от 40 до 50</w:t>
            </w:r>
          </w:p>
        </w:tc>
        <w:tc>
          <w:tcPr>
            <w:tcW w:w="4867" w:type="dxa"/>
            <w:vAlign w:val="center"/>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2</w:t>
            </w:r>
          </w:p>
        </w:tc>
      </w:tr>
      <w:tr w:rsidR="00B03CA0" w:rsidRPr="00B03CA0" w:rsidTr="00823463">
        <w:trPr>
          <w:trHeight w:val="340"/>
        </w:trPr>
        <w:tc>
          <w:tcPr>
            <w:tcW w:w="4853" w:type="dxa"/>
            <w:vAlign w:val="center"/>
          </w:tcPr>
          <w:p w:rsidR="00B03CA0" w:rsidRPr="00B03CA0" w:rsidRDefault="00B03CA0" w:rsidP="00823463">
            <w:pPr>
              <w:ind w:left="1272" w:hanging="4"/>
              <w:rPr>
                <w:rFonts w:ascii="Times New Roman" w:hAnsi="Times New Roman" w:cs="Times New Roman"/>
              </w:rPr>
            </w:pPr>
            <w:r w:rsidRPr="00B03CA0">
              <w:rPr>
                <w:rFonts w:ascii="Times New Roman" w:hAnsi="Times New Roman" w:cs="Times New Roman"/>
              </w:rPr>
              <w:t>от 50 до 60</w:t>
            </w:r>
          </w:p>
        </w:tc>
        <w:tc>
          <w:tcPr>
            <w:tcW w:w="4867" w:type="dxa"/>
            <w:vAlign w:val="center"/>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340"/>
        </w:trPr>
        <w:tc>
          <w:tcPr>
            <w:tcW w:w="4853" w:type="dxa"/>
            <w:vAlign w:val="center"/>
          </w:tcPr>
          <w:p w:rsidR="00B03CA0" w:rsidRPr="00B03CA0" w:rsidRDefault="00B03CA0" w:rsidP="00823463">
            <w:pPr>
              <w:ind w:left="1272" w:hanging="4"/>
              <w:rPr>
                <w:rFonts w:ascii="Times New Roman" w:hAnsi="Times New Roman" w:cs="Times New Roman"/>
              </w:rPr>
            </w:pPr>
            <w:r w:rsidRPr="00B03CA0">
              <w:rPr>
                <w:rFonts w:ascii="Times New Roman" w:hAnsi="Times New Roman" w:cs="Times New Roman"/>
              </w:rPr>
              <w:t>более 60</w:t>
            </w:r>
          </w:p>
        </w:tc>
        <w:tc>
          <w:tcPr>
            <w:tcW w:w="4867" w:type="dxa"/>
            <w:vAlign w:val="center"/>
          </w:tcPr>
          <w:p w:rsidR="00B03CA0" w:rsidRPr="00B03CA0" w:rsidRDefault="00B03CA0" w:rsidP="00823463">
            <w:pPr>
              <w:ind w:hanging="4"/>
              <w:jc w:val="center"/>
              <w:rPr>
                <w:rFonts w:ascii="Times New Roman" w:hAnsi="Times New Roman" w:cs="Times New Roman"/>
              </w:rPr>
            </w:pPr>
            <w:r w:rsidRPr="00B03CA0">
              <w:rPr>
                <w:rFonts w:ascii="Times New Roman" w:hAnsi="Times New Roman" w:cs="Times New Roman"/>
              </w:rPr>
              <w:t>0</w:t>
            </w:r>
          </w:p>
        </w:tc>
      </w:tr>
    </w:tbl>
    <w:p w:rsidR="00B03CA0" w:rsidRPr="00B03CA0" w:rsidRDefault="00B03CA0" w:rsidP="00B03CA0">
      <w:pPr>
        <w:ind w:firstLine="900"/>
        <w:jc w:val="center"/>
        <w:rPr>
          <w:rFonts w:ascii="Times New Roman" w:hAnsi="Times New Roman" w:cs="Times New Roman"/>
        </w:rPr>
      </w:pPr>
    </w:p>
    <w:p w:rsidR="00B03CA0" w:rsidRPr="00B03CA0" w:rsidRDefault="00B03CA0" w:rsidP="00B03CA0">
      <w:pPr>
        <w:rPr>
          <w:rFonts w:ascii="Times New Roman" w:hAnsi="Times New Roman" w:cs="Times New Roman"/>
          <w:b/>
          <w:bCs/>
        </w:rPr>
      </w:pPr>
      <w:r w:rsidRPr="00B03CA0">
        <w:rPr>
          <w:rFonts w:ascii="Times New Roman" w:hAnsi="Times New Roman" w:cs="Times New Roman"/>
          <w:b/>
          <w:bCs/>
        </w:rPr>
        <w:t>7. Качество развальной борозды.</w:t>
      </w:r>
    </w:p>
    <w:p w:rsidR="00B03CA0" w:rsidRPr="00B03CA0" w:rsidRDefault="00B03CA0" w:rsidP="00B03CA0">
      <w:pPr>
        <w:ind w:firstLine="709"/>
        <w:jc w:val="both"/>
        <w:rPr>
          <w:rFonts w:ascii="Times New Roman" w:hAnsi="Times New Roman" w:cs="Times New Roman"/>
          <w:b/>
          <w:bCs/>
        </w:rPr>
      </w:pPr>
      <w:r w:rsidRPr="00B03CA0">
        <w:rPr>
          <w:rFonts w:ascii="Times New Roman" w:hAnsi="Times New Roman" w:cs="Times New Roman"/>
          <w:b/>
          <w:bCs/>
          <w:i/>
          <w:iCs/>
        </w:rPr>
        <w:t>Максимальная оценка - 5 баллов.</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Развальная борозда должна быть прямой, неширокой и неглубокой. За несоблюдение прямолинейности, глубины и ширины развальной борозды оценка снижается в соответствии со следующими показателями:</w:t>
      </w:r>
    </w:p>
    <w:tbl>
      <w:tblPr>
        <w:tblW w:w="9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3"/>
        <w:gridCol w:w="3587"/>
      </w:tblGrid>
      <w:tr w:rsidR="00B03CA0" w:rsidRPr="00B03CA0" w:rsidTr="00823463">
        <w:trPr>
          <w:trHeight w:val="223"/>
        </w:trPr>
        <w:tc>
          <w:tcPr>
            <w:tcW w:w="6263"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Показатели</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Снижение оценки в баллах</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Развальная борозда непрямолинейная, ее искривление не укладываются в прямоугольник 100м*20см</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Ширина развальной борозды в 1,5 раза больше обычной неразвальной борозды (ширина дна борозды 45-55 см)</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Ширина развальной борозды в 2 раза больше обычной неразвальной борозды (ширина дна борозды 55-70 см)</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2</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Борозда пропахана на 2-4см глубже заданной глубины вспашки</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lastRenderedPageBreak/>
              <w:t>Борозда пропахана глубже чем на 4см по сравнению с заданной глубиной вспашки</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2</w:t>
            </w:r>
          </w:p>
        </w:tc>
      </w:tr>
    </w:tbl>
    <w:p w:rsidR="00B03CA0" w:rsidRPr="00B03CA0" w:rsidRDefault="00B03CA0" w:rsidP="00B03CA0">
      <w:pPr>
        <w:ind w:firstLine="900"/>
        <w:jc w:val="both"/>
        <w:rPr>
          <w:rFonts w:ascii="Times New Roman" w:hAnsi="Times New Roman" w:cs="Times New Roman"/>
        </w:rPr>
      </w:pP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Глубину развальной борозды замеряют с помощью деревянной рейки, которую укладывают на поверхность пашни поперек борозды, а затем линейкой измеряют расстояние от рейки до дна борозды. При этом необходимо делать поправку на вспушенность почвы. Размер поправки определяется непосредственно на делянке путем замера высоты стенки крайней левой борозды (истинная глубина вспашки) и толщины вспаханного слоя. Разность между этими величинами и будет поправкой на вспушенность.</w:t>
      </w:r>
    </w:p>
    <w:p w:rsidR="00B03CA0" w:rsidRPr="00B03CA0" w:rsidRDefault="00B03CA0" w:rsidP="00B03CA0">
      <w:pPr>
        <w:ind w:firstLine="709"/>
        <w:jc w:val="both"/>
        <w:rPr>
          <w:rFonts w:ascii="Times New Roman" w:hAnsi="Times New Roman" w:cs="Times New Roman"/>
        </w:rPr>
      </w:pPr>
    </w:p>
    <w:p w:rsidR="00B03CA0" w:rsidRPr="00B03CA0" w:rsidRDefault="00B03CA0" w:rsidP="00B03CA0">
      <w:pPr>
        <w:rPr>
          <w:rFonts w:ascii="Times New Roman" w:hAnsi="Times New Roman" w:cs="Times New Roman"/>
          <w:b/>
          <w:bCs/>
        </w:rPr>
      </w:pPr>
      <w:r w:rsidRPr="00B03CA0">
        <w:rPr>
          <w:rFonts w:ascii="Times New Roman" w:hAnsi="Times New Roman" w:cs="Times New Roman"/>
          <w:b/>
          <w:bCs/>
        </w:rPr>
        <w:t>8. Соблюдение боковых границ пахоты</w:t>
      </w:r>
    </w:p>
    <w:p w:rsidR="00B03CA0" w:rsidRPr="00B03CA0" w:rsidRDefault="00B03CA0" w:rsidP="00B03CA0">
      <w:pPr>
        <w:ind w:firstLine="709"/>
        <w:rPr>
          <w:rFonts w:ascii="Times New Roman" w:hAnsi="Times New Roman" w:cs="Times New Roman"/>
          <w:b/>
          <w:bCs/>
        </w:rPr>
      </w:pPr>
      <w:r w:rsidRPr="00B03CA0">
        <w:rPr>
          <w:rFonts w:ascii="Times New Roman" w:hAnsi="Times New Roman" w:cs="Times New Roman"/>
          <w:b/>
          <w:bCs/>
          <w:i/>
          <w:iCs/>
        </w:rPr>
        <w:t>Максимальная оценка - 5 баллов.</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Левая борозда должна быть прямой и проходить не далее 15 см от границы участка, стенки и дно борозды должны быть ровными без осыпей и выщерблений.</w:t>
      </w:r>
    </w:p>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Правая граница пахоты также должна быть прямой и проходить не далее 30см от границы участка. Выезд за боковые границы участка запрещается.</w:t>
      </w:r>
    </w:p>
    <w:p w:rsidR="00B03CA0" w:rsidRPr="00B03CA0" w:rsidRDefault="00B03CA0" w:rsidP="00B03CA0">
      <w:pPr>
        <w:jc w:val="both"/>
        <w:rPr>
          <w:rFonts w:ascii="Times New Roman" w:hAnsi="Times New Roman" w:cs="Times New Roman"/>
        </w:rPr>
      </w:pPr>
      <w:r w:rsidRPr="00B03CA0">
        <w:rPr>
          <w:rFonts w:ascii="Times New Roman" w:hAnsi="Times New Roman" w:cs="Times New Roman"/>
        </w:rPr>
        <w:t>оценка снижается (до 5 баллов) в соответствии со следующими показателями:</w:t>
      </w:r>
    </w:p>
    <w:tbl>
      <w:tblPr>
        <w:tblW w:w="9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3"/>
        <w:gridCol w:w="3587"/>
      </w:tblGrid>
      <w:tr w:rsidR="00B03CA0" w:rsidRPr="00B03CA0" w:rsidTr="00823463">
        <w:trPr>
          <w:trHeight w:val="223"/>
        </w:trPr>
        <w:tc>
          <w:tcPr>
            <w:tcW w:w="6263"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Показатели</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Снижение оценки в баллах</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отклонения границы пахоты сверх установленных пределов (за каждые 10см)</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1</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граница пахоты выходит за границу участка больше чем на 10см</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2</w:t>
            </w:r>
          </w:p>
        </w:tc>
      </w:tr>
      <w:tr w:rsidR="00B03CA0" w:rsidRPr="00B03CA0" w:rsidTr="00823463">
        <w:trPr>
          <w:trHeight w:val="810"/>
        </w:trPr>
        <w:tc>
          <w:tcPr>
            <w:tcW w:w="6263" w:type="dxa"/>
            <w:vAlign w:val="center"/>
          </w:tcPr>
          <w:p w:rsidR="00B03CA0" w:rsidRPr="00B03CA0" w:rsidRDefault="00B03CA0" w:rsidP="00823463">
            <w:pPr>
              <w:rPr>
                <w:rFonts w:ascii="Times New Roman" w:hAnsi="Times New Roman" w:cs="Times New Roman"/>
              </w:rPr>
            </w:pPr>
            <w:r w:rsidRPr="00B03CA0">
              <w:rPr>
                <w:rFonts w:ascii="Times New Roman" w:hAnsi="Times New Roman" w:cs="Times New Roman"/>
              </w:rPr>
              <w:t>граница пахоты выходит за границу участка больше чем на 10см на обеих боковых границах участка</w:t>
            </w:r>
          </w:p>
        </w:tc>
        <w:tc>
          <w:tcPr>
            <w:tcW w:w="3587" w:type="dxa"/>
            <w:vAlign w:val="center"/>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2</w:t>
            </w:r>
          </w:p>
        </w:tc>
      </w:tr>
    </w:tbl>
    <w:p w:rsidR="00B03CA0" w:rsidRPr="00B03CA0" w:rsidRDefault="00B03CA0" w:rsidP="00B03CA0">
      <w:pPr>
        <w:ind w:firstLine="709"/>
        <w:jc w:val="both"/>
        <w:rPr>
          <w:rFonts w:ascii="Times New Roman" w:hAnsi="Times New Roman" w:cs="Times New Roman"/>
        </w:rPr>
      </w:pPr>
      <w:r w:rsidRPr="00B03CA0">
        <w:rPr>
          <w:rFonts w:ascii="Times New Roman" w:hAnsi="Times New Roman" w:cs="Times New Roman"/>
        </w:rPr>
        <w:t>Отклонения замеряют в точках наибольшего удаления линии вспашки от границы участка.</w:t>
      </w:r>
    </w:p>
    <w:p w:rsidR="00B03CA0" w:rsidRPr="00B03CA0" w:rsidRDefault="00B03CA0" w:rsidP="00B03CA0">
      <w:pPr>
        <w:ind w:firstLine="709"/>
        <w:jc w:val="both"/>
        <w:rPr>
          <w:rFonts w:ascii="Times New Roman" w:hAnsi="Times New Roman" w:cs="Times New Roman"/>
        </w:rPr>
      </w:pPr>
    </w:p>
    <w:p w:rsidR="00B03CA0" w:rsidRPr="00B03CA0" w:rsidRDefault="00B03CA0" w:rsidP="00B03CA0">
      <w:pPr>
        <w:rPr>
          <w:rFonts w:ascii="Times New Roman" w:hAnsi="Times New Roman" w:cs="Times New Roman"/>
          <w:b/>
          <w:bCs/>
        </w:rPr>
      </w:pPr>
      <w:r w:rsidRPr="00B03CA0">
        <w:rPr>
          <w:rFonts w:ascii="Times New Roman" w:hAnsi="Times New Roman" w:cs="Times New Roman"/>
          <w:b/>
          <w:bCs/>
        </w:rPr>
        <w:t>9. Соблюдение границ заглубления и подъема плуга</w:t>
      </w:r>
    </w:p>
    <w:p w:rsidR="00B03CA0" w:rsidRPr="00B03CA0" w:rsidRDefault="00B03CA0" w:rsidP="00B03CA0">
      <w:pPr>
        <w:ind w:firstLine="709"/>
        <w:rPr>
          <w:rFonts w:ascii="Times New Roman" w:hAnsi="Times New Roman" w:cs="Times New Roman"/>
          <w:b/>
          <w:bCs/>
        </w:rPr>
      </w:pPr>
      <w:r w:rsidRPr="00B03CA0">
        <w:rPr>
          <w:rFonts w:ascii="Times New Roman" w:hAnsi="Times New Roman" w:cs="Times New Roman"/>
          <w:b/>
          <w:bCs/>
          <w:i/>
          <w:iCs/>
        </w:rPr>
        <w:t>Максимальная оценка - 10 баллов.</w:t>
      </w:r>
    </w:p>
    <w:p w:rsidR="00B03CA0" w:rsidRPr="00B03CA0" w:rsidRDefault="00B03CA0" w:rsidP="00B03CA0">
      <w:pPr>
        <w:ind w:firstLine="900"/>
        <w:jc w:val="both"/>
        <w:rPr>
          <w:rFonts w:ascii="Times New Roman" w:hAnsi="Times New Roman" w:cs="Times New Roman"/>
        </w:rPr>
      </w:pPr>
      <w:r w:rsidRPr="00B03CA0">
        <w:rPr>
          <w:rFonts w:ascii="Times New Roman" w:hAnsi="Times New Roman" w:cs="Times New Roman"/>
        </w:rPr>
        <w:t>Заглубление и подъем плуга должны производиться на одном расстоянии от конца участка, чтобы от его границы была заданная глубина вспашки.</w:t>
      </w:r>
    </w:p>
    <w:p w:rsidR="00B03CA0" w:rsidRPr="00B03CA0" w:rsidRDefault="00B03CA0" w:rsidP="00B03CA0">
      <w:pPr>
        <w:ind w:firstLine="900"/>
        <w:jc w:val="both"/>
        <w:rPr>
          <w:rFonts w:ascii="Times New Roman" w:hAnsi="Times New Roman" w:cs="Times New Roman"/>
        </w:rPr>
      </w:pPr>
      <w:r w:rsidRPr="00B03CA0">
        <w:rPr>
          <w:rFonts w:ascii="Times New Roman" w:hAnsi="Times New Roman" w:cs="Times New Roman"/>
        </w:rPr>
        <w:t>Оценка снижается (до 10 баллов) на 0,5 балла за каждый случай подъема или заглубления плуга, произведенного на 0,5м ближе или дальше от средней линии начала пахоты.</w:t>
      </w:r>
    </w:p>
    <w:p w:rsidR="00B03CA0" w:rsidRPr="00B03CA0" w:rsidRDefault="00B03CA0" w:rsidP="00B03CA0">
      <w:pPr>
        <w:ind w:firstLine="900"/>
        <w:jc w:val="both"/>
        <w:rPr>
          <w:rFonts w:ascii="Times New Roman" w:hAnsi="Times New Roman" w:cs="Times New Roman"/>
        </w:rPr>
      </w:pPr>
      <w:r w:rsidRPr="00B03CA0">
        <w:rPr>
          <w:rFonts w:ascii="Times New Roman" w:hAnsi="Times New Roman" w:cs="Times New Roman"/>
        </w:rPr>
        <w:t xml:space="preserve">Число подъемов или заглублений плуга, допущенных сверх установленных ±0,5 м, определяют в следующем порядке: визуально определяют среднюю линию начала и конца пахоты и подсчитывают проходы, в которых точки подъема или заглубления плуга удалены от средней линии более чем на 0,5м.Такой подсчет производится с обоих концов участка. </w:t>
      </w:r>
    </w:p>
    <w:p w:rsidR="00B03CA0" w:rsidRDefault="00B03CA0" w:rsidP="00B03CA0">
      <w:pPr>
        <w:ind w:firstLine="900"/>
        <w:jc w:val="both"/>
        <w:rPr>
          <w:rFonts w:ascii="Times New Roman" w:hAnsi="Times New Roman" w:cs="Times New Roman"/>
        </w:rPr>
      </w:pPr>
      <w:r w:rsidRPr="00B03CA0">
        <w:rPr>
          <w:rFonts w:ascii="Times New Roman" w:hAnsi="Times New Roman" w:cs="Times New Roman"/>
        </w:rPr>
        <w:t>Точкой начала работы плуга считается место, где задний корпус начал входить в почву. При подъеме плуга концом его работы считается точка, где первый корпус закончил рыхлить почву.</w:t>
      </w: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Pr="00B03CA0" w:rsidRDefault="00B03CA0" w:rsidP="00B03CA0">
      <w:pPr>
        <w:ind w:firstLine="900"/>
        <w:jc w:val="both"/>
        <w:rPr>
          <w:rFonts w:ascii="Times New Roman" w:hAnsi="Times New Roman" w:cs="Times New Roman"/>
        </w:rPr>
      </w:pPr>
    </w:p>
    <w:p w:rsidR="00B03CA0" w:rsidRPr="00B03CA0" w:rsidRDefault="00B03CA0" w:rsidP="00B03CA0">
      <w:pPr>
        <w:pStyle w:val="21"/>
        <w:shd w:val="clear" w:color="auto" w:fill="auto"/>
        <w:spacing w:before="0"/>
        <w:ind w:left="20"/>
        <w:jc w:val="right"/>
        <w:rPr>
          <w:b w:val="0"/>
          <w:sz w:val="24"/>
          <w:szCs w:val="24"/>
        </w:rPr>
      </w:pPr>
      <w:r w:rsidRPr="00B03CA0">
        <w:rPr>
          <w:sz w:val="24"/>
          <w:szCs w:val="24"/>
        </w:rPr>
        <w:t xml:space="preserve">       </w:t>
      </w:r>
      <w:r w:rsidRPr="00B03CA0">
        <w:rPr>
          <w:b w:val="0"/>
          <w:sz w:val="24"/>
          <w:szCs w:val="24"/>
        </w:rPr>
        <w:t>Приложение №2</w:t>
      </w:r>
    </w:p>
    <w:p w:rsidR="00B03CA0" w:rsidRPr="00B03CA0" w:rsidRDefault="00B03CA0" w:rsidP="00B03CA0">
      <w:pPr>
        <w:pStyle w:val="21"/>
        <w:shd w:val="clear" w:color="auto" w:fill="auto"/>
        <w:spacing w:before="0"/>
        <w:ind w:left="20"/>
        <w:jc w:val="right"/>
        <w:rPr>
          <w:b w:val="0"/>
          <w:sz w:val="24"/>
          <w:szCs w:val="24"/>
        </w:rPr>
      </w:pPr>
      <w:r w:rsidRPr="00B03CA0">
        <w:rPr>
          <w:b w:val="0"/>
          <w:sz w:val="24"/>
          <w:szCs w:val="24"/>
        </w:rPr>
        <w:t>к постановлению Администрации</w:t>
      </w:r>
    </w:p>
    <w:p w:rsidR="00B03CA0" w:rsidRPr="00B03CA0" w:rsidRDefault="00B03CA0" w:rsidP="00B03CA0">
      <w:pPr>
        <w:pStyle w:val="21"/>
        <w:shd w:val="clear" w:color="auto" w:fill="auto"/>
        <w:spacing w:before="0"/>
        <w:ind w:left="20"/>
        <w:jc w:val="right"/>
        <w:rPr>
          <w:b w:val="0"/>
          <w:sz w:val="24"/>
          <w:szCs w:val="24"/>
        </w:rPr>
      </w:pPr>
      <w:r w:rsidRPr="00B03CA0">
        <w:rPr>
          <w:b w:val="0"/>
          <w:sz w:val="24"/>
          <w:szCs w:val="24"/>
        </w:rPr>
        <w:t>МО «Нукутский район»</w:t>
      </w:r>
    </w:p>
    <w:p w:rsidR="00B03CA0" w:rsidRPr="006B35CA" w:rsidRDefault="00B03CA0" w:rsidP="00B03CA0">
      <w:pPr>
        <w:jc w:val="right"/>
        <w:rPr>
          <w:rFonts w:ascii="Times New Roman" w:hAnsi="Times New Roman"/>
        </w:rPr>
      </w:pPr>
      <w:r w:rsidRPr="006B35CA">
        <w:rPr>
          <w:rFonts w:ascii="Times New Roman" w:hAnsi="Times New Roman"/>
        </w:rPr>
        <w:t xml:space="preserve">от </w:t>
      </w:r>
      <w:r>
        <w:rPr>
          <w:rFonts w:ascii="Times New Roman" w:hAnsi="Times New Roman"/>
        </w:rPr>
        <w:t xml:space="preserve"> 24.05.</w:t>
      </w:r>
      <w:r w:rsidRPr="006B35CA">
        <w:rPr>
          <w:rFonts w:ascii="Times New Roman" w:hAnsi="Times New Roman"/>
        </w:rPr>
        <w:t>201</w:t>
      </w:r>
      <w:r>
        <w:rPr>
          <w:rFonts w:ascii="Times New Roman" w:hAnsi="Times New Roman"/>
        </w:rPr>
        <w:t>7</w:t>
      </w:r>
      <w:r w:rsidRPr="006B35CA">
        <w:rPr>
          <w:rFonts w:ascii="Times New Roman" w:hAnsi="Times New Roman"/>
        </w:rPr>
        <w:t xml:space="preserve"> г.</w:t>
      </w:r>
      <w:r>
        <w:rPr>
          <w:rFonts w:ascii="Times New Roman" w:hAnsi="Times New Roman"/>
        </w:rPr>
        <w:t xml:space="preserve"> № 174</w:t>
      </w:r>
    </w:p>
    <w:p w:rsidR="00B03CA0" w:rsidRDefault="00B03CA0" w:rsidP="00B03CA0">
      <w:pPr>
        <w:rPr>
          <w:rFonts w:ascii="Times New Roman" w:hAnsi="Times New Roman"/>
        </w:rPr>
      </w:pPr>
    </w:p>
    <w:p w:rsidR="00B03CA0" w:rsidRPr="00B03CA0" w:rsidRDefault="00B03CA0" w:rsidP="00B03CA0">
      <w:pPr>
        <w:pStyle w:val="21"/>
        <w:shd w:val="clear" w:color="auto" w:fill="auto"/>
        <w:spacing w:before="0"/>
        <w:ind w:left="20"/>
        <w:jc w:val="right"/>
        <w:rPr>
          <w:b w:val="0"/>
          <w:sz w:val="24"/>
          <w:szCs w:val="24"/>
        </w:rPr>
      </w:pPr>
    </w:p>
    <w:p w:rsidR="00B03CA0" w:rsidRPr="00B03CA0" w:rsidRDefault="00B03CA0" w:rsidP="00B03CA0">
      <w:pPr>
        <w:tabs>
          <w:tab w:val="left" w:pos="5103"/>
        </w:tabs>
        <w:ind w:left="5387"/>
        <w:jc w:val="both"/>
        <w:rPr>
          <w:rFonts w:ascii="Times New Roman" w:hAnsi="Times New Roman" w:cs="Times New Roman"/>
        </w:rPr>
      </w:pPr>
      <w:r w:rsidRPr="00B03CA0">
        <w:rPr>
          <w:rFonts w:ascii="Times New Roman" w:hAnsi="Times New Roman" w:cs="Times New Roman"/>
        </w:rPr>
        <w:t xml:space="preserve">                                                                                                                                </w:t>
      </w:r>
    </w:p>
    <w:p w:rsidR="00B03CA0" w:rsidRPr="00B03CA0" w:rsidRDefault="00B03CA0" w:rsidP="00B03CA0">
      <w:pPr>
        <w:jc w:val="both"/>
        <w:rPr>
          <w:rFonts w:ascii="Times New Roman" w:hAnsi="Times New Roman" w:cs="Times New Roman"/>
        </w:rPr>
      </w:pPr>
    </w:p>
    <w:p w:rsidR="00B03CA0" w:rsidRPr="00B03CA0" w:rsidRDefault="00B03CA0" w:rsidP="00B03CA0">
      <w:pPr>
        <w:jc w:val="center"/>
        <w:rPr>
          <w:rFonts w:ascii="Times New Roman" w:hAnsi="Times New Roman" w:cs="Times New Roman"/>
          <w:b/>
          <w:bCs/>
        </w:rPr>
      </w:pPr>
    </w:p>
    <w:p w:rsidR="00B03CA0" w:rsidRPr="004E26C0" w:rsidRDefault="00B03CA0" w:rsidP="00B03CA0">
      <w:pPr>
        <w:jc w:val="center"/>
        <w:rPr>
          <w:rFonts w:ascii="Times New Roman" w:hAnsi="Times New Roman" w:cs="Times New Roman"/>
          <w:bCs/>
        </w:rPr>
      </w:pPr>
      <w:r w:rsidRPr="004E26C0">
        <w:rPr>
          <w:rFonts w:ascii="Times New Roman" w:hAnsi="Times New Roman" w:cs="Times New Roman"/>
          <w:bCs/>
        </w:rPr>
        <w:t>ЗАЯВКА</w:t>
      </w:r>
    </w:p>
    <w:p w:rsidR="00B03CA0" w:rsidRPr="00B03CA0" w:rsidRDefault="00B03CA0" w:rsidP="00B03CA0">
      <w:pPr>
        <w:jc w:val="center"/>
        <w:rPr>
          <w:rFonts w:ascii="Times New Roman" w:hAnsi="Times New Roman" w:cs="Times New Roman"/>
        </w:rPr>
      </w:pPr>
      <w:r w:rsidRPr="00B03CA0">
        <w:rPr>
          <w:rFonts w:ascii="Times New Roman" w:hAnsi="Times New Roman" w:cs="Times New Roman"/>
        </w:rPr>
        <w:t xml:space="preserve">на участие в районном конкурсе профессионального мастерства среди трактористов-машинистов сельскохозяйственного производства по вспашке и обработке почвы на звание «Лучший пахарь»  </w:t>
      </w:r>
    </w:p>
    <w:p w:rsidR="00B03CA0" w:rsidRPr="00B03CA0" w:rsidRDefault="00B03CA0" w:rsidP="00B03CA0">
      <w:pPr>
        <w:jc w:val="center"/>
        <w:rPr>
          <w:rFonts w:ascii="Times New Roman" w:hAnsi="Times New Roman" w:cs="Times New Roman"/>
        </w:rPr>
      </w:pPr>
    </w:p>
    <w:p w:rsidR="00B03CA0" w:rsidRPr="00B03CA0" w:rsidRDefault="00B03CA0" w:rsidP="00B03CA0">
      <w:pPr>
        <w:jc w:val="cente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0"/>
        <w:gridCol w:w="4603"/>
      </w:tblGrid>
      <w:tr w:rsidR="00B03CA0" w:rsidRPr="00B03CA0" w:rsidTr="00823463">
        <w:trPr>
          <w:trHeight w:val="275"/>
        </w:trPr>
        <w:tc>
          <w:tcPr>
            <w:tcW w:w="468" w:type="dxa"/>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w:t>
            </w:r>
          </w:p>
        </w:tc>
        <w:tc>
          <w:tcPr>
            <w:tcW w:w="4500" w:type="dxa"/>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Наименование</w:t>
            </w:r>
          </w:p>
        </w:tc>
        <w:tc>
          <w:tcPr>
            <w:tcW w:w="4603" w:type="dxa"/>
          </w:tcPr>
          <w:p w:rsidR="00B03CA0" w:rsidRPr="00B03CA0" w:rsidRDefault="00B03CA0" w:rsidP="00823463">
            <w:pPr>
              <w:jc w:val="center"/>
              <w:rPr>
                <w:rFonts w:ascii="Times New Roman" w:hAnsi="Times New Roman" w:cs="Times New Roman"/>
              </w:rPr>
            </w:pPr>
            <w:r w:rsidRPr="00B03CA0">
              <w:rPr>
                <w:rFonts w:ascii="Times New Roman" w:hAnsi="Times New Roman" w:cs="Times New Roman"/>
              </w:rPr>
              <w:t>Данные на участника конкурса</w:t>
            </w:r>
          </w:p>
        </w:tc>
      </w:tr>
      <w:tr w:rsidR="00B03CA0" w:rsidRPr="00B03CA0" w:rsidTr="00823463">
        <w:tc>
          <w:tcPr>
            <w:tcW w:w="468" w:type="dxa"/>
          </w:tcPr>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1.</w:t>
            </w:r>
          </w:p>
        </w:tc>
        <w:tc>
          <w:tcPr>
            <w:tcW w:w="4500" w:type="dxa"/>
          </w:tcPr>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Сельскохозяйственный товаропроизводитель</w:t>
            </w:r>
          </w:p>
        </w:tc>
        <w:tc>
          <w:tcPr>
            <w:tcW w:w="4603" w:type="dxa"/>
          </w:tcPr>
          <w:p w:rsidR="00B03CA0" w:rsidRPr="00B03CA0" w:rsidRDefault="00B03CA0" w:rsidP="00823463">
            <w:pPr>
              <w:jc w:val="both"/>
              <w:rPr>
                <w:rFonts w:ascii="Times New Roman" w:hAnsi="Times New Roman" w:cs="Times New Roman"/>
              </w:rPr>
            </w:pPr>
          </w:p>
        </w:tc>
      </w:tr>
      <w:tr w:rsidR="00B03CA0" w:rsidRPr="00B03CA0" w:rsidTr="00823463">
        <w:tc>
          <w:tcPr>
            <w:tcW w:w="468" w:type="dxa"/>
          </w:tcPr>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2.</w:t>
            </w:r>
          </w:p>
        </w:tc>
        <w:tc>
          <w:tcPr>
            <w:tcW w:w="4500" w:type="dxa"/>
          </w:tcPr>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Паспортные данные участника конкурса:</w:t>
            </w:r>
          </w:p>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-фамилия, имя, отчество</w:t>
            </w:r>
          </w:p>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-дата рождения (год, месяц, день)</w:t>
            </w:r>
          </w:p>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-серия, номер паспорта</w:t>
            </w:r>
          </w:p>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-кем выдан, дата выдачи</w:t>
            </w:r>
          </w:p>
        </w:tc>
        <w:tc>
          <w:tcPr>
            <w:tcW w:w="4603" w:type="dxa"/>
          </w:tcPr>
          <w:p w:rsidR="00B03CA0" w:rsidRPr="00B03CA0" w:rsidRDefault="00B03CA0" w:rsidP="00823463">
            <w:pPr>
              <w:jc w:val="both"/>
              <w:rPr>
                <w:rFonts w:ascii="Times New Roman" w:hAnsi="Times New Roman" w:cs="Times New Roman"/>
              </w:rPr>
            </w:pPr>
          </w:p>
        </w:tc>
      </w:tr>
      <w:tr w:rsidR="00B03CA0" w:rsidRPr="00B03CA0" w:rsidTr="00823463">
        <w:tc>
          <w:tcPr>
            <w:tcW w:w="468" w:type="dxa"/>
          </w:tcPr>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3.</w:t>
            </w:r>
          </w:p>
        </w:tc>
        <w:tc>
          <w:tcPr>
            <w:tcW w:w="4500" w:type="dxa"/>
          </w:tcPr>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Сведения об участнике конкурса:</w:t>
            </w:r>
          </w:p>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-награды (при наличии)</w:t>
            </w:r>
          </w:p>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-звания (при наличии)</w:t>
            </w:r>
          </w:p>
        </w:tc>
        <w:tc>
          <w:tcPr>
            <w:tcW w:w="4603" w:type="dxa"/>
          </w:tcPr>
          <w:p w:rsidR="00B03CA0" w:rsidRPr="00B03CA0" w:rsidRDefault="00B03CA0" w:rsidP="00823463">
            <w:pPr>
              <w:jc w:val="both"/>
              <w:rPr>
                <w:rFonts w:ascii="Times New Roman" w:hAnsi="Times New Roman" w:cs="Times New Roman"/>
              </w:rPr>
            </w:pPr>
          </w:p>
        </w:tc>
      </w:tr>
      <w:tr w:rsidR="00B03CA0" w:rsidRPr="00B03CA0" w:rsidTr="00823463">
        <w:tc>
          <w:tcPr>
            <w:tcW w:w="468" w:type="dxa"/>
          </w:tcPr>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4.</w:t>
            </w:r>
          </w:p>
        </w:tc>
        <w:tc>
          <w:tcPr>
            <w:tcW w:w="4500" w:type="dxa"/>
          </w:tcPr>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Адрес места жительства участника конкурса;</w:t>
            </w:r>
          </w:p>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-почтовый индекс</w:t>
            </w:r>
          </w:p>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-населенный пункт</w:t>
            </w:r>
          </w:p>
          <w:p w:rsidR="00B03CA0" w:rsidRPr="00B03CA0" w:rsidRDefault="00B03CA0" w:rsidP="00823463">
            <w:pPr>
              <w:jc w:val="both"/>
              <w:rPr>
                <w:rFonts w:ascii="Times New Roman" w:hAnsi="Times New Roman" w:cs="Times New Roman"/>
              </w:rPr>
            </w:pPr>
            <w:r w:rsidRPr="00B03CA0">
              <w:rPr>
                <w:rFonts w:ascii="Times New Roman" w:hAnsi="Times New Roman" w:cs="Times New Roman"/>
              </w:rPr>
              <w:t xml:space="preserve">-улица, переулок, номер дома, квартиры </w:t>
            </w:r>
          </w:p>
        </w:tc>
        <w:tc>
          <w:tcPr>
            <w:tcW w:w="4603" w:type="dxa"/>
          </w:tcPr>
          <w:p w:rsidR="00B03CA0" w:rsidRPr="00B03CA0" w:rsidRDefault="00B03CA0" w:rsidP="00823463">
            <w:pPr>
              <w:jc w:val="both"/>
              <w:rPr>
                <w:rFonts w:ascii="Times New Roman" w:hAnsi="Times New Roman" w:cs="Times New Roman"/>
              </w:rPr>
            </w:pPr>
          </w:p>
        </w:tc>
      </w:tr>
    </w:tbl>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r w:rsidRPr="00B03CA0">
        <w:rPr>
          <w:rFonts w:ascii="Times New Roman" w:hAnsi="Times New Roman" w:cs="Times New Roman"/>
        </w:rPr>
        <w:t xml:space="preserve">Подпись представителя сельскохозяйственного </w:t>
      </w:r>
      <w:r w:rsidRPr="00B03CA0">
        <w:rPr>
          <w:rFonts w:ascii="Times New Roman" w:hAnsi="Times New Roman" w:cs="Times New Roman"/>
        </w:rPr>
        <w:br/>
        <w:t xml:space="preserve">товаропроизводителя          </w:t>
      </w:r>
      <w:r w:rsidRPr="00B03CA0">
        <w:rPr>
          <w:rFonts w:ascii="Times New Roman" w:hAnsi="Times New Roman" w:cs="Times New Roman"/>
        </w:rPr>
        <w:tab/>
      </w:r>
      <w:r w:rsidRPr="00B03CA0">
        <w:rPr>
          <w:rFonts w:ascii="Times New Roman" w:hAnsi="Times New Roman" w:cs="Times New Roman"/>
        </w:rPr>
        <w:tab/>
      </w:r>
      <w:r w:rsidRPr="00B03CA0">
        <w:rPr>
          <w:rFonts w:ascii="Times New Roman" w:hAnsi="Times New Roman" w:cs="Times New Roman"/>
        </w:rPr>
        <w:tab/>
      </w:r>
      <w:r w:rsidRPr="00B03CA0">
        <w:rPr>
          <w:rFonts w:ascii="Times New Roman" w:hAnsi="Times New Roman" w:cs="Times New Roman"/>
        </w:rPr>
        <w:tab/>
        <w:t>________/_______________/</w:t>
      </w:r>
    </w:p>
    <w:p w:rsidR="00B03CA0" w:rsidRP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r w:rsidRPr="00B03CA0">
        <w:rPr>
          <w:rFonts w:ascii="Times New Roman" w:hAnsi="Times New Roman" w:cs="Times New Roman"/>
        </w:rPr>
        <w:t>Дата, м.п. (при наличии печати)</w:t>
      </w: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Pr="00254369" w:rsidRDefault="00B03CA0" w:rsidP="00B03CA0">
      <w:pPr>
        <w:jc w:val="right"/>
        <w:rPr>
          <w:rFonts w:ascii="Times New Roman" w:hAnsi="Times New Roman"/>
        </w:rPr>
      </w:pPr>
      <w:r w:rsidRPr="006B35CA">
        <w:rPr>
          <w:rFonts w:ascii="Times New Roman" w:hAnsi="Times New Roman"/>
        </w:rPr>
        <w:t xml:space="preserve">Приложение № </w:t>
      </w:r>
      <w:r>
        <w:rPr>
          <w:rFonts w:ascii="Times New Roman" w:hAnsi="Times New Roman"/>
        </w:rPr>
        <w:t xml:space="preserve"> 3</w:t>
      </w:r>
    </w:p>
    <w:p w:rsidR="00B03CA0" w:rsidRPr="006B35CA" w:rsidRDefault="00B03CA0" w:rsidP="00B03CA0">
      <w:pPr>
        <w:jc w:val="right"/>
        <w:rPr>
          <w:rFonts w:ascii="Times New Roman" w:hAnsi="Times New Roman"/>
        </w:rPr>
      </w:pPr>
      <w:r w:rsidRPr="006B35CA">
        <w:rPr>
          <w:rFonts w:ascii="Times New Roman" w:hAnsi="Times New Roman"/>
        </w:rPr>
        <w:t xml:space="preserve">к </w:t>
      </w:r>
      <w:r>
        <w:rPr>
          <w:rFonts w:ascii="Times New Roman" w:hAnsi="Times New Roman"/>
        </w:rPr>
        <w:t>постановле</w:t>
      </w:r>
      <w:r w:rsidRPr="006B35CA">
        <w:rPr>
          <w:rFonts w:ascii="Times New Roman" w:hAnsi="Times New Roman"/>
        </w:rPr>
        <w:t>нию</w:t>
      </w:r>
      <w:r>
        <w:rPr>
          <w:rFonts w:ascii="Times New Roman" w:hAnsi="Times New Roman"/>
        </w:rPr>
        <w:t xml:space="preserve"> Администрации</w:t>
      </w:r>
    </w:p>
    <w:p w:rsidR="00B03CA0" w:rsidRPr="006B35CA" w:rsidRDefault="00B03CA0" w:rsidP="00B03CA0">
      <w:pPr>
        <w:jc w:val="right"/>
        <w:rPr>
          <w:rFonts w:ascii="Times New Roman" w:hAnsi="Times New Roman"/>
        </w:rPr>
      </w:pPr>
      <w:r w:rsidRPr="006B35CA">
        <w:rPr>
          <w:rFonts w:ascii="Times New Roman" w:hAnsi="Times New Roman"/>
        </w:rPr>
        <w:t xml:space="preserve"> МО</w:t>
      </w:r>
      <w:r>
        <w:rPr>
          <w:rFonts w:ascii="Times New Roman" w:hAnsi="Times New Roman"/>
        </w:rPr>
        <w:t xml:space="preserve"> «</w:t>
      </w:r>
      <w:r w:rsidRPr="006B35CA">
        <w:rPr>
          <w:rFonts w:ascii="Times New Roman" w:hAnsi="Times New Roman"/>
        </w:rPr>
        <w:t>Нукутский район»</w:t>
      </w:r>
    </w:p>
    <w:p w:rsidR="00B03CA0" w:rsidRPr="006B35CA" w:rsidRDefault="00B03CA0" w:rsidP="00B03CA0">
      <w:pPr>
        <w:jc w:val="right"/>
        <w:rPr>
          <w:rFonts w:ascii="Times New Roman" w:hAnsi="Times New Roman"/>
        </w:rPr>
      </w:pPr>
      <w:r w:rsidRPr="006B35CA">
        <w:rPr>
          <w:rFonts w:ascii="Times New Roman" w:hAnsi="Times New Roman"/>
        </w:rPr>
        <w:t xml:space="preserve">от </w:t>
      </w:r>
      <w:r>
        <w:rPr>
          <w:rFonts w:ascii="Times New Roman" w:hAnsi="Times New Roman"/>
        </w:rPr>
        <w:t xml:space="preserve"> 24.05.</w:t>
      </w:r>
      <w:r w:rsidRPr="006B35CA">
        <w:rPr>
          <w:rFonts w:ascii="Times New Roman" w:hAnsi="Times New Roman"/>
        </w:rPr>
        <w:t>201</w:t>
      </w:r>
      <w:r>
        <w:rPr>
          <w:rFonts w:ascii="Times New Roman" w:hAnsi="Times New Roman"/>
        </w:rPr>
        <w:t>7</w:t>
      </w:r>
      <w:r w:rsidRPr="006B35CA">
        <w:rPr>
          <w:rFonts w:ascii="Times New Roman" w:hAnsi="Times New Roman"/>
        </w:rPr>
        <w:t xml:space="preserve"> г.</w:t>
      </w:r>
      <w:r>
        <w:rPr>
          <w:rFonts w:ascii="Times New Roman" w:hAnsi="Times New Roman"/>
        </w:rPr>
        <w:t xml:space="preserve"> № 174</w:t>
      </w:r>
    </w:p>
    <w:p w:rsidR="00B03CA0" w:rsidRDefault="00B03CA0" w:rsidP="00B03CA0">
      <w:pPr>
        <w:rPr>
          <w:rFonts w:ascii="Times New Roman" w:hAnsi="Times New Roman"/>
        </w:rPr>
      </w:pPr>
    </w:p>
    <w:p w:rsidR="00B03CA0" w:rsidRPr="004E26C0" w:rsidRDefault="00B03CA0" w:rsidP="00B03CA0">
      <w:pPr>
        <w:rPr>
          <w:rFonts w:ascii="Times New Roman" w:hAnsi="Times New Roman"/>
        </w:rPr>
      </w:pPr>
    </w:p>
    <w:p w:rsidR="00B03CA0" w:rsidRPr="004E26C0" w:rsidRDefault="00B03CA0" w:rsidP="00B03CA0">
      <w:pPr>
        <w:jc w:val="center"/>
        <w:rPr>
          <w:rFonts w:ascii="Times New Roman" w:hAnsi="Times New Roman"/>
        </w:rPr>
      </w:pPr>
      <w:r w:rsidRPr="004E26C0">
        <w:rPr>
          <w:rFonts w:ascii="Times New Roman" w:hAnsi="Times New Roman"/>
        </w:rPr>
        <w:t>Состав</w:t>
      </w:r>
    </w:p>
    <w:p w:rsidR="00B03CA0" w:rsidRDefault="00B03CA0" w:rsidP="00B03CA0">
      <w:pPr>
        <w:jc w:val="center"/>
        <w:rPr>
          <w:rFonts w:ascii="Times New Roman" w:hAnsi="Times New Roman"/>
        </w:rPr>
      </w:pPr>
      <w:r w:rsidRPr="00940FD6">
        <w:rPr>
          <w:rFonts w:ascii="Times New Roman" w:hAnsi="Times New Roman"/>
        </w:rPr>
        <w:t xml:space="preserve">комиссии по подведению итогов </w:t>
      </w:r>
      <w:r>
        <w:rPr>
          <w:rFonts w:ascii="Times New Roman" w:hAnsi="Times New Roman"/>
        </w:rPr>
        <w:t xml:space="preserve">районного </w:t>
      </w:r>
      <w:r w:rsidRPr="00940FD6">
        <w:rPr>
          <w:rFonts w:ascii="Times New Roman" w:hAnsi="Times New Roman"/>
        </w:rPr>
        <w:t xml:space="preserve">конкурса </w:t>
      </w:r>
    </w:p>
    <w:p w:rsidR="00B03CA0" w:rsidRPr="00940FD6" w:rsidRDefault="00B03CA0" w:rsidP="00B03CA0">
      <w:pPr>
        <w:jc w:val="center"/>
        <w:rPr>
          <w:rFonts w:ascii="Times New Roman" w:hAnsi="Times New Roman"/>
        </w:rPr>
      </w:pPr>
      <w:r>
        <w:rPr>
          <w:rFonts w:ascii="Times New Roman" w:hAnsi="Times New Roman"/>
        </w:rPr>
        <w:t>профессионального мастерства среди трактористов-машинистов сельскохозяйственного производства по вспашке и обработке почвы на звание «Лучший пахарь»</w:t>
      </w:r>
    </w:p>
    <w:p w:rsidR="00B03CA0" w:rsidRDefault="00B03CA0" w:rsidP="00B03CA0">
      <w:pPr>
        <w:rPr>
          <w:rFonts w:ascii="Times New Roman" w:hAnsi="Times New Roman"/>
        </w:rPr>
      </w:pPr>
    </w:p>
    <w:p w:rsidR="00B03CA0" w:rsidRDefault="00B03CA0" w:rsidP="00B03CA0">
      <w:pPr>
        <w:rPr>
          <w:rFonts w:ascii="Times New Roman" w:hAnsi="Times New Roman"/>
        </w:rPr>
      </w:pPr>
    </w:p>
    <w:p w:rsidR="00B03CA0" w:rsidRPr="00940FD6" w:rsidRDefault="00B03CA0" w:rsidP="00B03CA0">
      <w:pPr>
        <w:rPr>
          <w:rFonts w:ascii="Times New Roman" w:hAnsi="Times New Roman"/>
        </w:rPr>
      </w:pPr>
      <w:r w:rsidRPr="00940FD6">
        <w:rPr>
          <w:rFonts w:ascii="Times New Roman" w:hAnsi="Times New Roman"/>
        </w:rPr>
        <w:t>Председатель комиссии:</w:t>
      </w:r>
    </w:p>
    <w:p w:rsidR="00B03CA0" w:rsidRPr="00940FD6" w:rsidRDefault="00B03CA0" w:rsidP="00B03CA0">
      <w:pPr>
        <w:widowControl/>
        <w:numPr>
          <w:ilvl w:val="0"/>
          <w:numId w:val="11"/>
        </w:numPr>
        <w:spacing w:line="276" w:lineRule="auto"/>
        <w:rPr>
          <w:rFonts w:ascii="Times New Roman" w:hAnsi="Times New Roman"/>
        </w:rPr>
      </w:pPr>
      <w:r w:rsidRPr="00940FD6">
        <w:rPr>
          <w:rFonts w:ascii="Times New Roman" w:hAnsi="Times New Roman"/>
        </w:rPr>
        <w:t>Геленкенов А.С. – Начальник отдела сельского хозяйства Администрации МО «Нукутский район»</w:t>
      </w:r>
    </w:p>
    <w:p w:rsidR="00B03CA0" w:rsidRPr="00940FD6" w:rsidRDefault="00B03CA0" w:rsidP="00B03CA0">
      <w:pPr>
        <w:ind w:left="720"/>
        <w:rPr>
          <w:rFonts w:ascii="Times New Roman" w:hAnsi="Times New Roman"/>
        </w:rPr>
      </w:pPr>
    </w:p>
    <w:p w:rsidR="00B03CA0" w:rsidRPr="00940FD6" w:rsidRDefault="00B03CA0" w:rsidP="00B03CA0">
      <w:pPr>
        <w:rPr>
          <w:rFonts w:ascii="Times New Roman" w:hAnsi="Times New Roman"/>
        </w:rPr>
      </w:pPr>
      <w:r w:rsidRPr="00940FD6">
        <w:rPr>
          <w:rFonts w:ascii="Times New Roman" w:hAnsi="Times New Roman"/>
        </w:rPr>
        <w:t>Секретарь  комиссии:</w:t>
      </w:r>
    </w:p>
    <w:p w:rsidR="00B03CA0" w:rsidRPr="00940FD6" w:rsidRDefault="00B03CA0" w:rsidP="00B03CA0">
      <w:pPr>
        <w:widowControl/>
        <w:numPr>
          <w:ilvl w:val="0"/>
          <w:numId w:val="11"/>
        </w:numPr>
        <w:spacing w:line="276" w:lineRule="auto"/>
        <w:rPr>
          <w:rFonts w:ascii="Times New Roman" w:hAnsi="Times New Roman"/>
        </w:rPr>
      </w:pPr>
      <w:r w:rsidRPr="00940FD6">
        <w:rPr>
          <w:rFonts w:ascii="Times New Roman" w:hAnsi="Times New Roman"/>
        </w:rPr>
        <w:t>Имеева А.И –  Главный специалист отдела сельского хозяйства Администрации МО «Нукутский район»</w:t>
      </w:r>
    </w:p>
    <w:p w:rsidR="00B03CA0" w:rsidRPr="00940FD6" w:rsidRDefault="00B03CA0" w:rsidP="00B03CA0">
      <w:pPr>
        <w:ind w:left="1080"/>
        <w:rPr>
          <w:rFonts w:ascii="Times New Roman" w:hAnsi="Times New Roman"/>
        </w:rPr>
      </w:pPr>
    </w:p>
    <w:p w:rsidR="00B03CA0" w:rsidRPr="00940FD6" w:rsidRDefault="00B03CA0" w:rsidP="00B03CA0">
      <w:pPr>
        <w:ind w:left="1080" w:hanging="1080"/>
        <w:rPr>
          <w:rFonts w:ascii="Times New Roman" w:hAnsi="Times New Roman"/>
        </w:rPr>
      </w:pPr>
      <w:r w:rsidRPr="00940FD6">
        <w:rPr>
          <w:rFonts w:ascii="Times New Roman" w:hAnsi="Times New Roman"/>
        </w:rPr>
        <w:t>Члены комиссии:</w:t>
      </w:r>
    </w:p>
    <w:p w:rsidR="00B03CA0" w:rsidRPr="00940FD6" w:rsidRDefault="00B03CA0" w:rsidP="00B03CA0">
      <w:pPr>
        <w:widowControl/>
        <w:numPr>
          <w:ilvl w:val="0"/>
          <w:numId w:val="11"/>
        </w:numPr>
        <w:spacing w:line="276" w:lineRule="auto"/>
        <w:rPr>
          <w:rFonts w:ascii="Times New Roman" w:hAnsi="Times New Roman"/>
        </w:rPr>
      </w:pPr>
      <w:r>
        <w:rPr>
          <w:rFonts w:ascii="Times New Roman" w:hAnsi="Times New Roman"/>
        </w:rPr>
        <w:t>Рыцев О.В.</w:t>
      </w:r>
      <w:r w:rsidRPr="00940FD6">
        <w:rPr>
          <w:rFonts w:ascii="Times New Roman" w:hAnsi="Times New Roman"/>
        </w:rPr>
        <w:t xml:space="preserve"> – </w:t>
      </w:r>
      <w:r>
        <w:rPr>
          <w:rFonts w:ascii="Times New Roman" w:hAnsi="Times New Roman"/>
        </w:rPr>
        <w:t>государственный  инженер-инспектор по Балаганскому и Нукутскому районам Службы Гостехнадзора по Иркутской  области</w:t>
      </w:r>
    </w:p>
    <w:p w:rsidR="00B03CA0" w:rsidRPr="00940FD6" w:rsidRDefault="00B03CA0" w:rsidP="00B03CA0">
      <w:pPr>
        <w:widowControl/>
        <w:numPr>
          <w:ilvl w:val="0"/>
          <w:numId w:val="11"/>
        </w:numPr>
        <w:spacing w:line="276" w:lineRule="auto"/>
        <w:rPr>
          <w:rFonts w:ascii="Times New Roman" w:hAnsi="Times New Roman"/>
        </w:rPr>
      </w:pPr>
      <w:r w:rsidRPr="00940FD6">
        <w:rPr>
          <w:rFonts w:ascii="Times New Roman" w:hAnsi="Times New Roman"/>
        </w:rPr>
        <w:t>Ужеева С.П – консультант отдела сельского хозяйства Администрации МО «Нукутский район»</w:t>
      </w:r>
    </w:p>
    <w:p w:rsidR="00B03CA0" w:rsidRPr="00940FD6" w:rsidRDefault="00B03CA0" w:rsidP="00B03CA0">
      <w:pPr>
        <w:widowControl/>
        <w:numPr>
          <w:ilvl w:val="0"/>
          <w:numId w:val="11"/>
        </w:numPr>
        <w:spacing w:line="276" w:lineRule="auto"/>
        <w:rPr>
          <w:rFonts w:ascii="Times New Roman" w:hAnsi="Times New Roman"/>
        </w:rPr>
      </w:pPr>
      <w:r w:rsidRPr="00940FD6">
        <w:rPr>
          <w:rFonts w:ascii="Times New Roman" w:hAnsi="Times New Roman"/>
        </w:rPr>
        <w:t>Представитель Министерства сельского хозяйства Иркутской области</w:t>
      </w:r>
    </w:p>
    <w:p w:rsidR="00B03CA0" w:rsidRDefault="00B03CA0" w:rsidP="00B03CA0">
      <w:pPr>
        <w:widowControl/>
        <w:numPr>
          <w:ilvl w:val="0"/>
          <w:numId w:val="11"/>
        </w:numPr>
        <w:spacing w:line="276" w:lineRule="auto"/>
        <w:rPr>
          <w:rFonts w:ascii="Times New Roman" w:hAnsi="Times New Roman"/>
        </w:rPr>
      </w:pPr>
      <w:r w:rsidRPr="00940FD6">
        <w:rPr>
          <w:rFonts w:ascii="Times New Roman" w:hAnsi="Times New Roman"/>
        </w:rPr>
        <w:t>Представитель СХАО «Приморский»</w:t>
      </w:r>
    </w:p>
    <w:p w:rsidR="00B03CA0" w:rsidRDefault="00B03CA0" w:rsidP="00B03CA0">
      <w:pPr>
        <w:widowControl/>
        <w:numPr>
          <w:ilvl w:val="0"/>
          <w:numId w:val="11"/>
        </w:numPr>
        <w:spacing w:line="276" w:lineRule="auto"/>
        <w:rPr>
          <w:rFonts w:ascii="Times New Roman" w:hAnsi="Times New Roman"/>
        </w:rPr>
      </w:pPr>
      <w:r>
        <w:rPr>
          <w:rFonts w:ascii="Times New Roman" w:hAnsi="Times New Roman"/>
        </w:rPr>
        <w:t>Представитель Заларинского агропромышленного техникума</w:t>
      </w:r>
    </w:p>
    <w:p w:rsidR="00B03CA0" w:rsidRPr="00940FD6" w:rsidRDefault="00B03CA0" w:rsidP="00B03CA0">
      <w:pPr>
        <w:widowControl/>
        <w:numPr>
          <w:ilvl w:val="0"/>
          <w:numId w:val="11"/>
        </w:numPr>
        <w:spacing w:line="276" w:lineRule="auto"/>
        <w:rPr>
          <w:rFonts w:ascii="Times New Roman" w:hAnsi="Times New Roman"/>
        </w:rPr>
      </w:pPr>
      <w:r>
        <w:rPr>
          <w:rFonts w:ascii="Times New Roman" w:hAnsi="Times New Roman"/>
        </w:rPr>
        <w:t>Семенов А.Я. – гл. специалист отдела сельского хозяйства Администрации МО «Нукутский район»</w:t>
      </w:r>
    </w:p>
    <w:p w:rsidR="00B03CA0" w:rsidRDefault="00B03CA0" w:rsidP="00B03CA0">
      <w:pPr>
        <w:jc w:val="both"/>
        <w:rPr>
          <w:rFonts w:ascii="Times New Roman" w:hAnsi="Times New Roman"/>
        </w:rPr>
      </w:pPr>
    </w:p>
    <w:p w:rsidR="00B03CA0" w:rsidRDefault="00B03CA0" w:rsidP="00B03CA0">
      <w:pPr>
        <w:jc w:val="both"/>
        <w:rPr>
          <w:rFonts w:ascii="Times New Roman" w:hAnsi="Times New Roman"/>
        </w:rPr>
      </w:pPr>
    </w:p>
    <w:p w:rsidR="00B03CA0" w:rsidRDefault="00B03CA0" w:rsidP="00B03CA0">
      <w:pPr>
        <w:jc w:val="both"/>
        <w:rPr>
          <w:rFonts w:ascii="Times New Roman" w:hAnsi="Times New Roman"/>
        </w:rPr>
      </w:pPr>
    </w:p>
    <w:p w:rsidR="00B03CA0" w:rsidRDefault="00B03CA0" w:rsidP="00B03CA0">
      <w:pPr>
        <w:jc w:val="both"/>
        <w:rPr>
          <w:rFonts w:ascii="Times New Roman" w:hAnsi="Times New Roman"/>
        </w:rPr>
      </w:pPr>
    </w:p>
    <w:p w:rsidR="00B03CA0" w:rsidRDefault="00B03CA0" w:rsidP="00B03CA0">
      <w:pPr>
        <w:jc w:val="both"/>
        <w:rPr>
          <w:rFonts w:ascii="Times New Roman" w:hAnsi="Times New Roman"/>
        </w:rPr>
      </w:pPr>
    </w:p>
    <w:p w:rsidR="00B03CA0" w:rsidRDefault="00B03CA0" w:rsidP="00B03CA0">
      <w:pPr>
        <w:jc w:val="both"/>
        <w:rPr>
          <w:rFonts w:ascii="Times New Roman" w:hAnsi="Times New Roman"/>
        </w:rPr>
      </w:pPr>
    </w:p>
    <w:p w:rsidR="00B03CA0" w:rsidRDefault="00B03CA0" w:rsidP="00B03CA0">
      <w:pPr>
        <w:jc w:val="both"/>
        <w:rPr>
          <w:rFonts w:ascii="Times New Roman" w:hAnsi="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Default="00B03CA0" w:rsidP="00B03CA0">
      <w:pPr>
        <w:tabs>
          <w:tab w:val="left" w:pos="2340"/>
        </w:tabs>
        <w:rPr>
          <w:rFonts w:ascii="Times New Roman" w:hAnsi="Times New Roman" w:cs="Times New Roman"/>
        </w:rPr>
      </w:pPr>
    </w:p>
    <w:p w:rsidR="00B03CA0" w:rsidRPr="00254369" w:rsidRDefault="00B03CA0" w:rsidP="00B03CA0">
      <w:pPr>
        <w:jc w:val="right"/>
        <w:rPr>
          <w:rFonts w:ascii="Times New Roman" w:hAnsi="Times New Roman"/>
        </w:rPr>
      </w:pPr>
      <w:r w:rsidRPr="006B35CA">
        <w:rPr>
          <w:rFonts w:ascii="Times New Roman" w:hAnsi="Times New Roman"/>
        </w:rPr>
        <w:t xml:space="preserve">Приложение № </w:t>
      </w:r>
      <w:r>
        <w:rPr>
          <w:rFonts w:ascii="Times New Roman" w:hAnsi="Times New Roman"/>
        </w:rPr>
        <w:t xml:space="preserve"> </w:t>
      </w:r>
      <w:r w:rsidRPr="00254369">
        <w:rPr>
          <w:rFonts w:ascii="Times New Roman" w:hAnsi="Times New Roman"/>
        </w:rPr>
        <w:t>4</w:t>
      </w:r>
    </w:p>
    <w:p w:rsidR="00B03CA0" w:rsidRPr="006B35CA" w:rsidRDefault="00B03CA0" w:rsidP="00B03CA0">
      <w:pPr>
        <w:jc w:val="right"/>
        <w:rPr>
          <w:rFonts w:ascii="Times New Roman" w:hAnsi="Times New Roman"/>
        </w:rPr>
      </w:pPr>
      <w:r w:rsidRPr="006B35CA">
        <w:rPr>
          <w:rFonts w:ascii="Times New Roman" w:hAnsi="Times New Roman"/>
        </w:rPr>
        <w:t xml:space="preserve">к </w:t>
      </w:r>
      <w:r>
        <w:rPr>
          <w:rFonts w:ascii="Times New Roman" w:hAnsi="Times New Roman"/>
        </w:rPr>
        <w:t>постановле</w:t>
      </w:r>
      <w:r w:rsidRPr="006B35CA">
        <w:rPr>
          <w:rFonts w:ascii="Times New Roman" w:hAnsi="Times New Roman"/>
        </w:rPr>
        <w:t>нию</w:t>
      </w:r>
      <w:r>
        <w:rPr>
          <w:rFonts w:ascii="Times New Roman" w:hAnsi="Times New Roman"/>
        </w:rPr>
        <w:t xml:space="preserve"> Администрации</w:t>
      </w:r>
    </w:p>
    <w:p w:rsidR="00B03CA0" w:rsidRPr="006B35CA" w:rsidRDefault="00B03CA0" w:rsidP="00B03CA0">
      <w:pPr>
        <w:jc w:val="right"/>
        <w:rPr>
          <w:rFonts w:ascii="Times New Roman" w:hAnsi="Times New Roman"/>
        </w:rPr>
      </w:pPr>
      <w:r w:rsidRPr="006B35CA">
        <w:rPr>
          <w:rFonts w:ascii="Times New Roman" w:hAnsi="Times New Roman"/>
        </w:rPr>
        <w:t xml:space="preserve"> МО</w:t>
      </w:r>
      <w:r>
        <w:rPr>
          <w:rFonts w:ascii="Times New Roman" w:hAnsi="Times New Roman"/>
        </w:rPr>
        <w:t xml:space="preserve"> «</w:t>
      </w:r>
      <w:r w:rsidRPr="006B35CA">
        <w:rPr>
          <w:rFonts w:ascii="Times New Roman" w:hAnsi="Times New Roman"/>
        </w:rPr>
        <w:t>Нукутский район»</w:t>
      </w:r>
    </w:p>
    <w:p w:rsidR="00B03CA0" w:rsidRPr="006B35CA" w:rsidRDefault="00B03CA0" w:rsidP="00B03CA0">
      <w:pPr>
        <w:jc w:val="right"/>
        <w:rPr>
          <w:rFonts w:ascii="Times New Roman" w:hAnsi="Times New Roman"/>
        </w:rPr>
      </w:pPr>
      <w:r w:rsidRPr="006B35CA">
        <w:rPr>
          <w:rFonts w:ascii="Times New Roman" w:hAnsi="Times New Roman"/>
        </w:rPr>
        <w:t xml:space="preserve">от </w:t>
      </w:r>
      <w:r>
        <w:rPr>
          <w:rFonts w:ascii="Times New Roman" w:hAnsi="Times New Roman"/>
        </w:rPr>
        <w:t xml:space="preserve"> 24.05.</w:t>
      </w:r>
      <w:r w:rsidRPr="006B35CA">
        <w:rPr>
          <w:rFonts w:ascii="Times New Roman" w:hAnsi="Times New Roman"/>
        </w:rPr>
        <w:t>201</w:t>
      </w:r>
      <w:r>
        <w:rPr>
          <w:rFonts w:ascii="Times New Roman" w:hAnsi="Times New Roman"/>
        </w:rPr>
        <w:t>7</w:t>
      </w:r>
      <w:r w:rsidRPr="006B35CA">
        <w:rPr>
          <w:rFonts w:ascii="Times New Roman" w:hAnsi="Times New Roman"/>
        </w:rPr>
        <w:t xml:space="preserve"> г.</w:t>
      </w:r>
      <w:r>
        <w:rPr>
          <w:rFonts w:ascii="Times New Roman" w:hAnsi="Times New Roman"/>
        </w:rPr>
        <w:t xml:space="preserve"> № 174</w:t>
      </w:r>
    </w:p>
    <w:p w:rsidR="00B03CA0" w:rsidRDefault="00B03CA0" w:rsidP="00B03CA0">
      <w:pPr>
        <w:rPr>
          <w:rFonts w:ascii="Times New Roman" w:hAnsi="Times New Roman"/>
        </w:rPr>
      </w:pPr>
    </w:p>
    <w:p w:rsidR="00B03CA0" w:rsidRDefault="00B03CA0" w:rsidP="00B03CA0">
      <w:pPr>
        <w:rPr>
          <w:rFonts w:ascii="Times New Roman" w:hAnsi="Times New Roman"/>
        </w:rPr>
      </w:pPr>
    </w:p>
    <w:p w:rsidR="00B03CA0" w:rsidRPr="006B35CA" w:rsidRDefault="00B03CA0" w:rsidP="00B03CA0">
      <w:pPr>
        <w:rPr>
          <w:rFonts w:ascii="Times New Roman" w:hAnsi="Times New Roman"/>
        </w:rPr>
      </w:pPr>
    </w:p>
    <w:p w:rsidR="00B03CA0" w:rsidRPr="004E26C0" w:rsidRDefault="00B03CA0" w:rsidP="00B03CA0">
      <w:pPr>
        <w:jc w:val="center"/>
        <w:rPr>
          <w:rFonts w:ascii="Times New Roman" w:hAnsi="Times New Roman"/>
        </w:rPr>
      </w:pPr>
      <w:r w:rsidRPr="004E26C0">
        <w:rPr>
          <w:rFonts w:ascii="Times New Roman" w:hAnsi="Times New Roman"/>
        </w:rPr>
        <w:t xml:space="preserve">СМЕТА </w:t>
      </w:r>
    </w:p>
    <w:p w:rsidR="00B03CA0" w:rsidRPr="004E26C0" w:rsidRDefault="00B03CA0" w:rsidP="00B03CA0">
      <w:pPr>
        <w:jc w:val="center"/>
        <w:rPr>
          <w:rFonts w:ascii="Times New Roman" w:hAnsi="Times New Roman"/>
        </w:rPr>
      </w:pPr>
      <w:r w:rsidRPr="004E26C0">
        <w:rPr>
          <w:rFonts w:ascii="Times New Roman" w:hAnsi="Times New Roman"/>
        </w:rPr>
        <w:t>расходов денежных средств</w:t>
      </w:r>
    </w:p>
    <w:p w:rsidR="00B03CA0" w:rsidRDefault="00B03CA0" w:rsidP="00B03CA0">
      <w:pPr>
        <w:pStyle w:val="ac"/>
        <w:spacing w:after="0"/>
        <w:ind w:left="142"/>
        <w:rPr>
          <w:rFonts w:ascii="Times New Roman" w:hAnsi="Times New Roman"/>
        </w:rPr>
      </w:pPr>
    </w:p>
    <w:p w:rsidR="00B03CA0" w:rsidRDefault="00B03CA0" w:rsidP="00B03CA0">
      <w:pPr>
        <w:pStyle w:val="ac"/>
        <w:spacing w:after="0"/>
        <w:ind w:left="142"/>
        <w:rPr>
          <w:rFonts w:ascii="Times New Roman" w:hAnsi="Times New Roman"/>
        </w:rPr>
      </w:pPr>
    </w:p>
    <w:p w:rsidR="00B03CA0" w:rsidRDefault="00B03CA0" w:rsidP="00B03CA0">
      <w:pPr>
        <w:pStyle w:val="ac"/>
        <w:spacing w:after="0"/>
        <w:ind w:left="142"/>
        <w:rPr>
          <w:rFonts w:ascii="Times New Roman" w:hAnsi="Times New Roman"/>
        </w:rPr>
      </w:pPr>
    </w:p>
    <w:p w:rsidR="00B03CA0" w:rsidRDefault="00B03CA0" w:rsidP="00B03CA0">
      <w:pPr>
        <w:pStyle w:val="ac"/>
        <w:numPr>
          <w:ilvl w:val="0"/>
          <w:numId w:val="12"/>
        </w:numPr>
        <w:spacing w:after="0"/>
        <w:rPr>
          <w:rFonts w:ascii="Times New Roman" w:hAnsi="Times New Roman"/>
        </w:rPr>
      </w:pPr>
      <w:r>
        <w:rPr>
          <w:rFonts w:ascii="Times New Roman" w:hAnsi="Times New Roman"/>
        </w:rPr>
        <w:t xml:space="preserve">Вознаграждения </w:t>
      </w:r>
    </w:p>
    <w:p w:rsidR="00B03CA0" w:rsidRDefault="00B03CA0" w:rsidP="00B03CA0">
      <w:pPr>
        <w:pStyle w:val="ac"/>
        <w:spacing w:after="0"/>
        <w:ind w:left="502"/>
        <w:rPr>
          <w:rFonts w:ascii="Times New Roman" w:hAnsi="Times New Roman"/>
        </w:rPr>
      </w:pPr>
      <w:r>
        <w:rPr>
          <w:rFonts w:ascii="Times New Roman" w:hAnsi="Times New Roman"/>
        </w:rPr>
        <w:t>1 место – 10000,00 руб.</w:t>
      </w:r>
    </w:p>
    <w:p w:rsidR="00B03CA0" w:rsidRDefault="00B03CA0" w:rsidP="00B03CA0">
      <w:pPr>
        <w:pStyle w:val="ac"/>
        <w:spacing w:after="0"/>
        <w:ind w:left="502"/>
        <w:rPr>
          <w:rFonts w:ascii="Times New Roman" w:hAnsi="Times New Roman"/>
        </w:rPr>
      </w:pPr>
      <w:r>
        <w:rPr>
          <w:rFonts w:ascii="Times New Roman" w:hAnsi="Times New Roman"/>
        </w:rPr>
        <w:t>2 место – 7000,00 руб.</w:t>
      </w:r>
    </w:p>
    <w:p w:rsidR="00B03CA0" w:rsidRDefault="00B03CA0" w:rsidP="00B03CA0">
      <w:pPr>
        <w:pStyle w:val="ac"/>
        <w:spacing w:after="0"/>
        <w:ind w:left="502"/>
        <w:rPr>
          <w:rFonts w:ascii="Times New Roman" w:hAnsi="Times New Roman"/>
        </w:rPr>
      </w:pPr>
      <w:r>
        <w:rPr>
          <w:rFonts w:ascii="Times New Roman" w:hAnsi="Times New Roman"/>
        </w:rPr>
        <w:t>3 место – 4000,00 руб.</w:t>
      </w:r>
    </w:p>
    <w:p w:rsidR="00B03CA0" w:rsidRDefault="00B03CA0" w:rsidP="00B03CA0">
      <w:pPr>
        <w:pStyle w:val="ac"/>
        <w:numPr>
          <w:ilvl w:val="0"/>
          <w:numId w:val="12"/>
        </w:numPr>
        <w:spacing w:after="0"/>
        <w:rPr>
          <w:rFonts w:ascii="Times New Roman" w:hAnsi="Times New Roman"/>
        </w:rPr>
      </w:pPr>
      <w:r>
        <w:rPr>
          <w:rFonts w:ascii="Times New Roman" w:hAnsi="Times New Roman"/>
        </w:rPr>
        <w:t>Приобретение грамот 10 х 20,00 руб. = 200,00</w:t>
      </w:r>
      <w:r w:rsidRPr="00B03CA0">
        <w:rPr>
          <w:rFonts w:ascii="Times New Roman" w:hAnsi="Times New Roman"/>
        </w:rPr>
        <w:t xml:space="preserve"> </w:t>
      </w:r>
      <w:r>
        <w:rPr>
          <w:rFonts w:ascii="Times New Roman" w:hAnsi="Times New Roman"/>
        </w:rPr>
        <w:t>руб.</w:t>
      </w:r>
    </w:p>
    <w:p w:rsidR="00B03CA0" w:rsidRDefault="00B03CA0" w:rsidP="00B03CA0">
      <w:pPr>
        <w:pStyle w:val="ac"/>
        <w:numPr>
          <w:ilvl w:val="0"/>
          <w:numId w:val="12"/>
        </w:numPr>
        <w:spacing w:after="0"/>
        <w:rPr>
          <w:rFonts w:ascii="Times New Roman" w:hAnsi="Times New Roman"/>
        </w:rPr>
      </w:pPr>
      <w:r>
        <w:rPr>
          <w:rFonts w:ascii="Times New Roman" w:hAnsi="Times New Roman"/>
        </w:rPr>
        <w:t>Приобретение рамок 3 х 120,00</w:t>
      </w:r>
      <w:r w:rsidRPr="00B03CA0">
        <w:rPr>
          <w:rFonts w:ascii="Times New Roman" w:hAnsi="Times New Roman"/>
        </w:rPr>
        <w:t xml:space="preserve"> </w:t>
      </w:r>
      <w:r>
        <w:rPr>
          <w:rFonts w:ascii="Times New Roman" w:hAnsi="Times New Roman"/>
        </w:rPr>
        <w:t>руб.  = 360,00</w:t>
      </w:r>
      <w:r w:rsidRPr="00B03CA0">
        <w:rPr>
          <w:rFonts w:ascii="Times New Roman" w:hAnsi="Times New Roman"/>
        </w:rPr>
        <w:t xml:space="preserve"> </w:t>
      </w:r>
      <w:r>
        <w:rPr>
          <w:rFonts w:ascii="Times New Roman" w:hAnsi="Times New Roman"/>
        </w:rPr>
        <w:t>руб.</w:t>
      </w:r>
    </w:p>
    <w:p w:rsidR="00B03CA0" w:rsidRDefault="00B03CA0" w:rsidP="00B03CA0">
      <w:pPr>
        <w:pStyle w:val="ac"/>
        <w:numPr>
          <w:ilvl w:val="0"/>
          <w:numId w:val="12"/>
        </w:numPr>
        <w:spacing w:after="0"/>
        <w:rPr>
          <w:rFonts w:ascii="Times New Roman" w:hAnsi="Times New Roman"/>
        </w:rPr>
      </w:pPr>
      <w:r>
        <w:rPr>
          <w:rFonts w:ascii="Times New Roman" w:hAnsi="Times New Roman"/>
        </w:rPr>
        <w:t>Питание участников конкурса 50 чел. х 500,00</w:t>
      </w:r>
      <w:r w:rsidRPr="00B03CA0">
        <w:rPr>
          <w:rFonts w:ascii="Times New Roman" w:hAnsi="Times New Roman"/>
        </w:rPr>
        <w:t xml:space="preserve"> </w:t>
      </w:r>
      <w:r>
        <w:rPr>
          <w:rFonts w:ascii="Times New Roman" w:hAnsi="Times New Roman"/>
        </w:rPr>
        <w:t>руб.  = 22000,00</w:t>
      </w:r>
      <w:r w:rsidRPr="00B03CA0">
        <w:rPr>
          <w:rFonts w:ascii="Times New Roman" w:hAnsi="Times New Roman"/>
        </w:rPr>
        <w:t xml:space="preserve"> </w:t>
      </w:r>
      <w:r>
        <w:rPr>
          <w:rFonts w:ascii="Times New Roman" w:hAnsi="Times New Roman"/>
        </w:rPr>
        <w:t>руб.</w:t>
      </w:r>
    </w:p>
    <w:p w:rsidR="00B03CA0" w:rsidRDefault="00B03CA0" w:rsidP="00B03CA0">
      <w:pPr>
        <w:pStyle w:val="ac"/>
        <w:numPr>
          <w:ilvl w:val="0"/>
          <w:numId w:val="12"/>
        </w:numPr>
        <w:spacing w:after="0"/>
        <w:rPr>
          <w:rFonts w:ascii="Times New Roman" w:hAnsi="Times New Roman"/>
        </w:rPr>
      </w:pPr>
      <w:r>
        <w:rPr>
          <w:rFonts w:ascii="Times New Roman" w:hAnsi="Times New Roman"/>
        </w:rPr>
        <w:t xml:space="preserve"> Оформление – 1440,00 руб.</w:t>
      </w:r>
    </w:p>
    <w:p w:rsidR="00B03CA0" w:rsidRDefault="00B03CA0" w:rsidP="00B03CA0">
      <w:pPr>
        <w:pStyle w:val="ac"/>
        <w:numPr>
          <w:ilvl w:val="0"/>
          <w:numId w:val="12"/>
        </w:numPr>
        <w:spacing w:after="0"/>
        <w:rPr>
          <w:rFonts w:ascii="Times New Roman" w:hAnsi="Times New Roman"/>
        </w:rPr>
      </w:pPr>
      <w:r>
        <w:rPr>
          <w:rFonts w:ascii="Times New Roman" w:hAnsi="Times New Roman"/>
        </w:rPr>
        <w:t>ГСМ – 15000,00</w:t>
      </w:r>
    </w:p>
    <w:p w:rsidR="00B03CA0" w:rsidRPr="00BE338A" w:rsidRDefault="00B03CA0" w:rsidP="00B03CA0">
      <w:pPr>
        <w:pStyle w:val="ac"/>
        <w:numPr>
          <w:ilvl w:val="0"/>
          <w:numId w:val="12"/>
        </w:numPr>
        <w:spacing w:after="0"/>
        <w:rPr>
          <w:rFonts w:ascii="Times New Roman" w:hAnsi="Times New Roman"/>
        </w:rPr>
      </w:pPr>
      <w:r>
        <w:rPr>
          <w:rFonts w:ascii="Times New Roman" w:hAnsi="Times New Roman"/>
        </w:rPr>
        <w:t>Приобретение спец. одежды 10 х 1000,00 руб. = 10000,00</w:t>
      </w:r>
      <w:r w:rsidRPr="00B03CA0">
        <w:rPr>
          <w:rFonts w:ascii="Times New Roman" w:hAnsi="Times New Roman"/>
        </w:rPr>
        <w:t xml:space="preserve"> </w:t>
      </w:r>
      <w:r>
        <w:rPr>
          <w:rFonts w:ascii="Times New Roman" w:hAnsi="Times New Roman"/>
        </w:rPr>
        <w:t>руб.</w:t>
      </w:r>
    </w:p>
    <w:p w:rsidR="00B03CA0" w:rsidRDefault="00B03CA0" w:rsidP="00B03CA0">
      <w:pPr>
        <w:pStyle w:val="ac"/>
        <w:spacing w:after="0"/>
        <w:ind w:left="765"/>
        <w:rPr>
          <w:rFonts w:ascii="Times New Roman" w:hAnsi="Times New Roman"/>
          <w:b/>
        </w:rPr>
      </w:pPr>
    </w:p>
    <w:p w:rsidR="00B03CA0" w:rsidRPr="004E26C0" w:rsidRDefault="00B03CA0" w:rsidP="00B03CA0">
      <w:pPr>
        <w:pStyle w:val="ac"/>
        <w:spacing w:after="0"/>
        <w:ind w:left="765"/>
        <w:rPr>
          <w:rFonts w:ascii="Times New Roman" w:hAnsi="Times New Roman"/>
        </w:rPr>
      </w:pPr>
      <w:r w:rsidRPr="004E26C0">
        <w:rPr>
          <w:rFonts w:ascii="Times New Roman" w:hAnsi="Times New Roman"/>
        </w:rPr>
        <w:t>Всего по смете: 70000,0 (Семьдесят тысяч) рублей</w:t>
      </w:r>
    </w:p>
    <w:p w:rsidR="00B03CA0" w:rsidRDefault="00B03CA0" w:rsidP="00B03CA0">
      <w:pPr>
        <w:pStyle w:val="ac"/>
        <w:spacing w:after="0"/>
        <w:ind w:left="765"/>
        <w:rPr>
          <w:rFonts w:ascii="Times New Roman" w:hAnsi="Times New Roman"/>
          <w:b/>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tabs>
          <w:tab w:val="left" w:pos="2340"/>
        </w:tabs>
        <w:rPr>
          <w:rFonts w:ascii="Times New Roman" w:hAnsi="Times New Roman" w:cs="Times New Roman"/>
        </w:rPr>
      </w:pPr>
    </w:p>
    <w:p w:rsidR="00B03CA0" w:rsidRPr="00B03CA0" w:rsidRDefault="00B03CA0" w:rsidP="00B03CA0">
      <w:pPr>
        <w:ind w:firstLine="900"/>
        <w:jc w:val="both"/>
        <w:rPr>
          <w:rFonts w:ascii="Times New Roman" w:hAnsi="Times New Roman" w:cs="Times New Roman"/>
        </w:rPr>
      </w:pPr>
    </w:p>
    <w:p w:rsidR="00B03CA0" w:rsidRP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Default="00B03CA0" w:rsidP="00B03CA0">
      <w:pPr>
        <w:ind w:firstLine="900"/>
        <w:jc w:val="both"/>
        <w:rPr>
          <w:rFonts w:ascii="Times New Roman" w:hAnsi="Times New Roman" w:cs="Times New Roman"/>
        </w:rPr>
      </w:pPr>
    </w:p>
    <w:p w:rsidR="00B03CA0" w:rsidRPr="00B03CA0" w:rsidRDefault="00B03CA0" w:rsidP="00B03CA0">
      <w:pPr>
        <w:ind w:firstLine="900"/>
        <w:jc w:val="both"/>
        <w:rPr>
          <w:rFonts w:ascii="Times New Roman" w:hAnsi="Times New Roman" w:cs="Times New Roman"/>
        </w:rPr>
      </w:pPr>
    </w:p>
    <w:p w:rsidR="00B03CA0" w:rsidRPr="00B03CA0" w:rsidRDefault="00B03CA0" w:rsidP="00B03CA0">
      <w:pPr>
        <w:rPr>
          <w:rFonts w:ascii="Times New Roman" w:hAnsi="Times New Roman" w:cs="Times New Roman"/>
        </w:rPr>
      </w:pPr>
    </w:p>
    <w:p w:rsidR="00157401" w:rsidRPr="00B03CA0" w:rsidRDefault="00D4257A" w:rsidP="00B03CA0">
      <w:pPr>
        <w:pStyle w:val="2"/>
        <w:shd w:val="clear" w:color="auto" w:fill="auto"/>
        <w:spacing w:line="240" w:lineRule="auto"/>
        <w:ind w:left="20"/>
        <w:rPr>
          <w:sz w:val="24"/>
          <w:szCs w:val="24"/>
        </w:rPr>
      </w:pPr>
      <w:r w:rsidRPr="00B03CA0">
        <w:rPr>
          <w:sz w:val="24"/>
          <w:szCs w:val="24"/>
        </w:rPr>
        <w:pict>
          <v:shapetype id="_x0000_t202" coordsize="21600,21600" o:spt="202" path="m,l,21600r21600,l21600,xe">
            <v:stroke joinstyle="miter"/>
            <v:path gradientshapeok="t" o:connecttype="rect"/>
          </v:shapetype>
          <v:shape id="_x0000_s1026" type="#_x0000_t202" style="position:absolute;left:0;text-align:left;margin-left:395.7pt;margin-top:-.55pt;width:90.3pt;height:13pt;z-index:-251658752;mso-wrap-distance-left:5pt;mso-wrap-distance-right:5pt;mso-position-horizontal-relative:margin" filled="f" stroked="f">
            <v:textbox style="mso-fit-shape-to-text:t" inset="0,0,0,0">
              <w:txbxContent>
                <w:p w:rsidR="00157401" w:rsidRPr="00A35B3D" w:rsidRDefault="00157401" w:rsidP="00A35B3D"/>
              </w:txbxContent>
            </v:textbox>
            <w10:wrap type="square" anchorx="margin"/>
          </v:shape>
        </w:pict>
      </w:r>
    </w:p>
    <w:sectPr w:rsidR="00157401" w:rsidRPr="00B03CA0" w:rsidSect="00B03CA0">
      <w:headerReference w:type="default" r:id="rId9"/>
      <w:type w:val="continuous"/>
      <w:pgSz w:w="11909" w:h="16838"/>
      <w:pgMar w:top="426" w:right="1065" w:bottom="758" w:left="107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E32" w:rsidRDefault="00B02E32" w:rsidP="00157401">
      <w:r>
        <w:separator/>
      </w:r>
    </w:p>
  </w:endnote>
  <w:endnote w:type="continuationSeparator" w:id="1">
    <w:p w:rsidR="00B02E32" w:rsidRDefault="00B02E32" w:rsidP="00157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E32" w:rsidRDefault="00B02E32"/>
  </w:footnote>
  <w:footnote w:type="continuationSeparator" w:id="1">
    <w:p w:rsidR="00B02E32" w:rsidRDefault="00B02E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01" w:rsidRDefault="00D4257A">
    <w:pPr>
      <w:rPr>
        <w:sz w:val="2"/>
        <w:szCs w:val="2"/>
      </w:rPr>
    </w:pPr>
    <w:r w:rsidRPr="00D4257A">
      <w:pict>
        <v:shapetype id="_x0000_t202" coordsize="21600,21600" o:spt="202" path="m,l,21600r21600,l21600,xe">
          <v:stroke joinstyle="miter"/>
          <v:path gradientshapeok="t" o:connecttype="rect"/>
        </v:shapetype>
        <v:shape id="_x0000_s2049" type="#_x0000_t202" style="position:absolute;margin-left:295pt;margin-top:36.95pt;width:5.3pt;height:7.9pt;z-index:-251658752;mso-wrap-style:none;mso-wrap-distance-left:5pt;mso-wrap-distance-right:5pt;mso-position-horizontal-relative:page;mso-position-vertical-relative:page" wrapcoords="0 0" filled="f" stroked="f">
          <v:textbox style="mso-fit-shape-to-text:t" inset="0,0,0,0">
            <w:txbxContent>
              <w:p w:rsidR="00157401" w:rsidRPr="00B03CA0" w:rsidRDefault="00157401" w:rsidP="00B03CA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7F6"/>
    <w:multiLevelType w:val="multilevel"/>
    <w:tmpl w:val="6EFA0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55C10"/>
    <w:multiLevelType w:val="hybridMultilevel"/>
    <w:tmpl w:val="6ED0ABBC"/>
    <w:lvl w:ilvl="0" w:tplc="71040B8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251762"/>
    <w:multiLevelType w:val="multilevel"/>
    <w:tmpl w:val="853CE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170682"/>
    <w:multiLevelType w:val="multilevel"/>
    <w:tmpl w:val="D7D6E63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37473D"/>
    <w:multiLevelType w:val="hybridMultilevel"/>
    <w:tmpl w:val="6EF2D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56CF6"/>
    <w:multiLevelType w:val="multilevel"/>
    <w:tmpl w:val="D738F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ED7EB7"/>
    <w:multiLevelType w:val="multilevel"/>
    <w:tmpl w:val="151E8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466E43"/>
    <w:multiLevelType w:val="multilevel"/>
    <w:tmpl w:val="AB541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FC72B6"/>
    <w:multiLevelType w:val="multilevel"/>
    <w:tmpl w:val="F3602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311535"/>
    <w:multiLevelType w:val="multilevel"/>
    <w:tmpl w:val="779E7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9C011D"/>
    <w:multiLevelType w:val="hybridMultilevel"/>
    <w:tmpl w:val="4FA042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CCD14D0"/>
    <w:multiLevelType w:val="multilevel"/>
    <w:tmpl w:val="5AACF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6"/>
  </w:num>
  <w:num w:numId="4">
    <w:abstractNumId w:val="7"/>
  </w:num>
  <w:num w:numId="5">
    <w:abstractNumId w:val="5"/>
  </w:num>
  <w:num w:numId="6">
    <w:abstractNumId w:val="11"/>
  </w:num>
  <w:num w:numId="7">
    <w:abstractNumId w:val="2"/>
  </w:num>
  <w:num w:numId="8">
    <w:abstractNumId w:val="3"/>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5362"/>
    <o:shapelayout v:ext="edit">
      <o:idmap v:ext="edit" data="2"/>
    </o:shapelayout>
  </w:hdrShapeDefaults>
  <w:footnotePr>
    <w:footnote w:id="0"/>
    <w:footnote w:id="1"/>
  </w:footnotePr>
  <w:endnotePr>
    <w:endnote w:id="0"/>
    <w:endnote w:id="1"/>
  </w:endnotePr>
  <w:compat>
    <w:doNotExpandShiftReturn/>
  </w:compat>
  <w:rsids>
    <w:rsidRoot w:val="00157401"/>
    <w:rsid w:val="0000170F"/>
    <w:rsid w:val="00041CFF"/>
    <w:rsid w:val="00052581"/>
    <w:rsid w:val="00155F55"/>
    <w:rsid w:val="00157401"/>
    <w:rsid w:val="003664E5"/>
    <w:rsid w:val="00405AAE"/>
    <w:rsid w:val="004E26C0"/>
    <w:rsid w:val="0051595B"/>
    <w:rsid w:val="006F7ED4"/>
    <w:rsid w:val="007532B0"/>
    <w:rsid w:val="00852263"/>
    <w:rsid w:val="00897F61"/>
    <w:rsid w:val="008B666A"/>
    <w:rsid w:val="0099081F"/>
    <w:rsid w:val="00A35B3D"/>
    <w:rsid w:val="00AB0C29"/>
    <w:rsid w:val="00AF631F"/>
    <w:rsid w:val="00B02E32"/>
    <w:rsid w:val="00B03CA0"/>
    <w:rsid w:val="00B5093D"/>
    <w:rsid w:val="00B5713E"/>
    <w:rsid w:val="00B67904"/>
    <w:rsid w:val="00B71DC1"/>
    <w:rsid w:val="00D4257A"/>
    <w:rsid w:val="00DD304C"/>
    <w:rsid w:val="00DE5A27"/>
    <w:rsid w:val="00E55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7401"/>
    <w:rPr>
      <w:color w:val="000000"/>
    </w:rPr>
  </w:style>
  <w:style w:type="paragraph" w:styleId="1">
    <w:name w:val="heading 1"/>
    <w:basedOn w:val="a"/>
    <w:next w:val="a"/>
    <w:link w:val="10"/>
    <w:uiPriority w:val="99"/>
    <w:qFormat/>
    <w:rsid w:val="00B03CA0"/>
    <w:pPr>
      <w:keepNext/>
      <w:widowControl/>
      <w:ind w:firstLine="5074"/>
      <w:outlineLvl w:val="0"/>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7401"/>
    <w:rPr>
      <w:color w:val="000080"/>
      <w:u w:val="single"/>
    </w:rPr>
  </w:style>
  <w:style w:type="character" w:customStyle="1" w:styleId="Exact">
    <w:name w:val="Основной текст Exact"/>
    <w:basedOn w:val="a0"/>
    <w:rsid w:val="0015740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2"/>
    <w:rsid w:val="00157401"/>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157401"/>
    <w:rPr>
      <w:color w:val="000000"/>
      <w:spacing w:val="0"/>
      <w:w w:val="100"/>
      <w:position w:val="0"/>
      <w:u w:val="single"/>
      <w:lang w:val="ru-RU"/>
    </w:rPr>
  </w:style>
  <w:style w:type="character" w:customStyle="1" w:styleId="20">
    <w:name w:val="Основной текст (2)_"/>
    <w:basedOn w:val="a0"/>
    <w:link w:val="21"/>
    <w:rsid w:val="00157401"/>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w:basedOn w:val="20"/>
    <w:rsid w:val="00157401"/>
    <w:rPr>
      <w:color w:val="000000"/>
      <w:spacing w:val="0"/>
      <w:w w:val="100"/>
      <w:position w:val="0"/>
      <w:u w:val="single"/>
      <w:lang w:val="ru-RU"/>
    </w:rPr>
  </w:style>
  <w:style w:type="character" w:customStyle="1" w:styleId="a5">
    <w:name w:val="Колонтитул_"/>
    <w:basedOn w:val="a0"/>
    <w:link w:val="a6"/>
    <w:rsid w:val="00157401"/>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157401"/>
    <w:rPr>
      <w:color w:val="000000"/>
      <w:spacing w:val="0"/>
      <w:w w:val="100"/>
      <w:position w:val="0"/>
    </w:rPr>
  </w:style>
  <w:style w:type="paragraph" w:customStyle="1" w:styleId="2">
    <w:name w:val="Основной текст2"/>
    <w:basedOn w:val="a"/>
    <w:link w:val="a4"/>
    <w:rsid w:val="00157401"/>
    <w:pPr>
      <w:shd w:val="clear" w:color="auto" w:fill="FFFFFF"/>
      <w:spacing w:line="322" w:lineRule="exact"/>
    </w:pPr>
    <w:rPr>
      <w:rFonts w:ascii="Times New Roman" w:eastAsia="Times New Roman" w:hAnsi="Times New Roman" w:cs="Times New Roman"/>
      <w:sz w:val="27"/>
      <w:szCs w:val="27"/>
    </w:rPr>
  </w:style>
  <w:style w:type="paragraph" w:customStyle="1" w:styleId="21">
    <w:name w:val="Основной текст (2)"/>
    <w:basedOn w:val="a"/>
    <w:link w:val="20"/>
    <w:rsid w:val="00157401"/>
    <w:pPr>
      <w:shd w:val="clear" w:color="auto" w:fill="FFFFFF"/>
      <w:spacing w:before="780" w:line="322"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157401"/>
    <w:pPr>
      <w:shd w:val="clear" w:color="auto" w:fill="FFFFFF"/>
      <w:spacing w:line="0" w:lineRule="atLeast"/>
    </w:pPr>
    <w:rPr>
      <w:rFonts w:ascii="Times New Roman" w:eastAsia="Times New Roman" w:hAnsi="Times New Roman" w:cs="Times New Roman"/>
      <w:sz w:val="22"/>
      <w:szCs w:val="22"/>
    </w:rPr>
  </w:style>
  <w:style w:type="paragraph" w:styleId="a8">
    <w:name w:val="header"/>
    <w:basedOn w:val="a"/>
    <w:link w:val="a9"/>
    <w:uiPriority w:val="99"/>
    <w:semiHidden/>
    <w:unhideWhenUsed/>
    <w:rsid w:val="00B03CA0"/>
    <w:pPr>
      <w:tabs>
        <w:tab w:val="center" w:pos="4677"/>
        <w:tab w:val="right" w:pos="9355"/>
      </w:tabs>
    </w:pPr>
  </w:style>
  <w:style w:type="character" w:customStyle="1" w:styleId="a9">
    <w:name w:val="Верхний колонтитул Знак"/>
    <w:basedOn w:val="a0"/>
    <w:link w:val="a8"/>
    <w:uiPriority w:val="99"/>
    <w:semiHidden/>
    <w:rsid w:val="00B03CA0"/>
    <w:rPr>
      <w:color w:val="000000"/>
    </w:rPr>
  </w:style>
  <w:style w:type="paragraph" w:styleId="aa">
    <w:name w:val="footer"/>
    <w:basedOn w:val="a"/>
    <w:link w:val="ab"/>
    <w:uiPriority w:val="99"/>
    <w:semiHidden/>
    <w:unhideWhenUsed/>
    <w:rsid w:val="00B03CA0"/>
    <w:pPr>
      <w:tabs>
        <w:tab w:val="center" w:pos="4677"/>
        <w:tab w:val="right" w:pos="9355"/>
      </w:tabs>
    </w:pPr>
  </w:style>
  <w:style w:type="character" w:customStyle="1" w:styleId="ab">
    <w:name w:val="Нижний колонтитул Знак"/>
    <w:basedOn w:val="a0"/>
    <w:link w:val="aa"/>
    <w:uiPriority w:val="99"/>
    <w:semiHidden/>
    <w:rsid w:val="00B03CA0"/>
    <w:rPr>
      <w:color w:val="000000"/>
    </w:rPr>
  </w:style>
  <w:style w:type="character" w:customStyle="1" w:styleId="10">
    <w:name w:val="Заголовок 1 Знак"/>
    <w:basedOn w:val="a0"/>
    <w:link w:val="1"/>
    <w:uiPriority w:val="99"/>
    <w:rsid w:val="00B03CA0"/>
    <w:rPr>
      <w:rFonts w:ascii="Times New Roman" w:eastAsia="Times New Roman" w:hAnsi="Times New Roman" w:cs="Times New Roman"/>
      <w:sz w:val="28"/>
      <w:szCs w:val="28"/>
    </w:rPr>
  </w:style>
  <w:style w:type="paragraph" w:styleId="ac">
    <w:name w:val="List Paragraph"/>
    <w:basedOn w:val="a"/>
    <w:uiPriority w:val="34"/>
    <w:qFormat/>
    <w:rsid w:val="00B03CA0"/>
    <w:pPr>
      <w:widowControl/>
      <w:spacing w:after="200" w:line="276" w:lineRule="auto"/>
      <w:ind w:left="720"/>
      <w:contextualSpacing/>
    </w:pPr>
    <w:rPr>
      <w:rFonts w:ascii="Calibri" w:eastAsia="Times New Roman" w:hAnsi="Calibri" w:cs="Times New Roman"/>
      <w:color w:val="auto"/>
      <w:sz w:val="22"/>
      <w:szCs w:val="22"/>
    </w:rPr>
  </w:style>
</w:styles>
</file>

<file path=word/webSettings.xml><?xml version="1.0" encoding="utf-8"?>
<w:webSettings xmlns:r="http://schemas.openxmlformats.org/officeDocument/2006/relationships" xmlns:w="http://schemas.openxmlformats.org/wordprocessingml/2006/main">
  <w:divs>
    <w:div w:id="48432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obl.ru/sites/agroli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Коллегия 04</vt:lpstr>
    </vt:vector>
  </TitlesOfParts>
  <Company/>
  <LinksUpToDate>false</LinksUpToDate>
  <CharactersWithSpaces>22533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Коллегия 04</dc:title>
  <dc:subject/>
  <dc:creator>OEM</dc:creator>
  <cp:keywords/>
  <cp:lastModifiedBy>Коля</cp:lastModifiedBy>
  <cp:revision>13</cp:revision>
  <cp:lastPrinted>2017-05-25T07:00:00Z</cp:lastPrinted>
  <dcterms:created xsi:type="dcterms:W3CDTF">2017-05-10T02:31:00Z</dcterms:created>
  <dcterms:modified xsi:type="dcterms:W3CDTF">2017-06-02T01:49:00Z</dcterms:modified>
</cp:coreProperties>
</file>